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F7" w:rsidRDefault="00FD10F7" w:rsidP="00697B2F">
      <w:pPr>
        <w:spacing w:after="0"/>
        <w:rPr>
          <w:b/>
          <w:color w:val="1F497D" w:themeColor="text2"/>
          <w:sz w:val="40"/>
          <w:szCs w:val="40"/>
        </w:rPr>
      </w:pPr>
    </w:p>
    <w:p w:rsidR="00FD10F7" w:rsidRPr="00C70CAE" w:rsidRDefault="00FD10F7" w:rsidP="00FD10F7">
      <w:pPr>
        <w:jc w:val="center"/>
        <w:rPr>
          <w:rFonts w:ascii="MV Boli" w:hAnsi="MV Boli" w:cs="MV Boli"/>
          <w:b/>
          <w:color w:val="1F497D" w:themeColor="text2"/>
          <w:sz w:val="56"/>
          <w:szCs w:val="56"/>
        </w:rPr>
      </w:pPr>
      <w:r w:rsidRPr="00C70CAE">
        <w:rPr>
          <w:rFonts w:ascii="MV Boli" w:hAnsi="MV Boli" w:cs="MV Boli"/>
          <w:b/>
          <w:color w:val="1F497D" w:themeColor="text2"/>
          <w:sz w:val="56"/>
          <w:szCs w:val="56"/>
        </w:rPr>
        <w:t>Læsisstefna Brekkubæjar</w:t>
      </w:r>
    </w:p>
    <w:p w:rsidR="00FD10F7" w:rsidRDefault="00FD10F7" w:rsidP="00FD10F7">
      <w:pPr>
        <w:jc w:val="center"/>
        <w:rPr>
          <w:b/>
          <w:color w:val="1F497D" w:themeColor="text2"/>
          <w:sz w:val="40"/>
          <w:szCs w:val="40"/>
        </w:rPr>
      </w:pPr>
    </w:p>
    <w:p w:rsidR="000E7852" w:rsidRDefault="000E7852" w:rsidP="00FD10F7">
      <w:pPr>
        <w:jc w:val="center"/>
        <w:rPr>
          <w:b/>
          <w:color w:val="1F497D" w:themeColor="text2"/>
          <w:sz w:val="40"/>
          <w:szCs w:val="40"/>
        </w:rPr>
      </w:pPr>
    </w:p>
    <w:p w:rsidR="00FD10F7" w:rsidRDefault="00FD10F7" w:rsidP="00FD10F7">
      <w:pPr>
        <w:jc w:val="center"/>
        <w:rPr>
          <w:b/>
          <w:color w:val="1F497D" w:themeColor="text2"/>
          <w:sz w:val="40"/>
          <w:szCs w:val="40"/>
        </w:rPr>
      </w:pPr>
      <w:r>
        <w:rPr>
          <w:b/>
          <w:noProof/>
          <w:color w:val="1F497D" w:themeColor="text2"/>
          <w:sz w:val="40"/>
          <w:szCs w:val="40"/>
        </w:rPr>
        <w:drawing>
          <wp:inline distT="0" distB="0" distL="0" distR="0">
            <wp:extent cx="4557236" cy="3418450"/>
            <wp:effectExtent l="400050" t="361950" r="529114" b="315350"/>
            <wp:docPr id="1" name="Picture 1" descr="C:\Users\Dóra\Pictures\2015-01-14 jan. 2015\jan. 2015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óra\Pictures\2015-01-14 jan. 2015\jan. 2015 017.JPG"/>
                    <pic:cNvPicPr>
                      <a:picLocks noChangeAspect="1" noChangeArrowheads="1"/>
                    </pic:cNvPicPr>
                  </pic:nvPicPr>
                  <pic:blipFill>
                    <a:blip r:embed="rId8" cstate="print"/>
                    <a:srcRect/>
                    <a:stretch>
                      <a:fillRect/>
                    </a:stretch>
                  </pic:blipFill>
                  <pic:spPr bwMode="auto">
                    <a:xfrm>
                      <a:off x="0" y="0"/>
                      <a:ext cx="4562409" cy="342233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Pr>
          <w:b/>
          <w:color w:val="1F497D" w:themeColor="text2"/>
          <w:sz w:val="40"/>
          <w:szCs w:val="40"/>
        </w:rPr>
        <w:br w:type="page"/>
      </w:r>
    </w:p>
    <w:sdt>
      <w:sdtPr>
        <w:id w:val="1794356002"/>
        <w:docPartObj>
          <w:docPartGallery w:val="Table of Contents"/>
          <w:docPartUnique/>
        </w:docPartObj>
      </w:sdtPr>
      <w:sdtEndPr>
        <w:rPr>
          <w:rFonts w:asciiTheme="minorHAnsi" w:eastAsiaTheme="minorEastAsia" w:hAnsiTheme="minorHAnsi" w:cstheme="minorBidi"/>
          <w:b w:val="0"/>
          <w:bCs w:val="0"/>
          <w:color w:val="auto"/>
          <w:sz w:val="22"/>
          <w:szCs w:val="22"/>
          <w:lang w:val="is-IS" w:eastAsia="is-IS"/>
        </w:rPr>
      </w:sdtEndPr>
      <w:sdtContent>
        <w:p w:rsidR="00DB4369" w:rsidRDefault="00500A1E">
          <w:pPr>
            <w:pStyle w:val="TOCHeading"/>
          </w:pPr>
          <w:proofErr w:type="spellStart"/>
          <w:r>
            <w:t>Efnisyfirlit</w:t>
          </w:r>
          <w:proofErr w:type="spellEnd"/>
        </w:p>
        <w:p w:rsidR="00DB4369" w:rsidRDefault="00DB4369" w:rsidP="00C30409">
          <w:pPr>
            <w:pStyle w:val="TOC1"/>
            <w:rPr>
              <w:noProof/>
            </w:rPr>
          </w:pPr>
          <w:r>
            <w:fldChar w:fldCharType="begin"/>
          </w:r>
          <w:r>
            <w:instrText xml:space="preserve"> TOC \o "1-3" \h \z \u </w:instrText>
          </w:r>
          <w:r>
            <w:fldChar w:fldCharType="separate"/>
          </w:r>
          <w:hyperlink w:anchor="_Toc494801211" w:history="1">
            <w:r w:rsidRPr="00032428">
              <w:rPr>
                <w:rStyle w:val="Hyperlink"/>
                <w:noProof/>
              </w:rPr>
              <w:t>Inngangur</w:t>
            </w:r>
            <w:r>
              <w:rPr>
                <w:noProof/>
                <w:webHidden/>
              </w:rPr>
              <w:tab/>
            </w:r>
            <w:r>
              <w:rPr>
                <w:noProof/>
                <w:webHidden/>
              </w:rPr>
              <w:fldChar w:fldCharType="begin"/>
            </w:r>
            <w:r>
              <w:rPr>
                <w:noProof/>
                <w:webHidden/>
              </w:rPr>
              <w:instrText xml:space="preserve"> PAGEREF _Toc494801211 \h </w:instrText>
            </w:r>
            <w:r>
              <w:rPr>
                <w:noProof/>
                <w:webHidden/>
              </w:rPr>
            </w:r>
            <w:r>
              <w:rPr>
                <w:noProof/>
                <w:webHidden/>
              </w:rPr>
              <w:fldChar w:fldCharType="separate"/>
            </w:r>
            <w:r w:rsidR="00A82D83">
              <w:rPr>
                <w:noProof/>
                <w:webHidden/>
              </w:rPr>
              <w:t>3</w:t>
            </w:r>
            <w:r>
              <w:rPr>
                <w:noProof/>
                <w:webHidden/>
              </w:rPr>
              <w:fldChar w:fldCharType="end"/>
            </w:r>
          </w:hyperlink>
        </w:p>
        <w:p w:rsidR="00DB4369" w:rsidRDefault="00DB4369" w:rsidP="00C30409">
          <w:pPr>
            <w:pStyle w:val="TOC1"/>
            <w:rPr>
              <w:noProof/>
            </w:rPr>
          </w:pPr>
          <w:hyperlink w:anchor="_Toc494801212" w:history="1">
            <w:r w:rsidRPr="00032428">
              <w:rPr>
                <w:rStyle w:val="Hyperlink"/>
                <w:noProof/>
              </w:rPr>
              <w:t>Bernskulæsi</w:t>
            </w:r>
            <w:r>
              <w:rPr>
                <w:noProof/>
                <w:webHidden/>
              </w:rPr>
              <w:tab/>
            </w:r>
            <w:r>
              <w:rPr>
                <w:noProof/>
                <w:webHidden/>
              </w:rPr>
              <w:fldChar w:fldCharType="begin"/>
            </w:r>
            <w:r>
              <w:rPr>
                <w:noProof/>
                <w:webHidden/>
              </w:rPr>
              <w:instrText xml:space="preserve"> PAGEREF _Toc494801212 \h </w:instrText>
            </w:r>
            <w:r>
              <w:rPr>
                <w:noProof/>
                <w:webHidden/>
              </w:rPr>
            </w:r>
            <w:r>
              <w:rPr>
                <w:noProof/>
                <w:webHidden/>
              </w:rPr>
              <w:fldChar w:fldCharType="separate"/>
            </w:r>
            <w:r w:rsidR="00A82D83">
              <w:rPr>
                <w:noProof/>
                <w:webHidden/>
              </w:rPr>
              <w:t>4</w:t>
            </w:r>
            <w:r>
              <w:rPr>
                <w:noProof/>
                <w:webHidden/>
              </w:rPr>
              <w:fldChar w:fldCharType="end"/>
            </w:r>
          </w:hyperlink>
        </w:p>
        <w:p w:rsidR="00DB4369" w:rsidRDefault="00DB4369" w:rsidP="00C30409">
          <w:pPr>
            <w:pStyle w:val="TOC1"/>
            <w:rPr>
              <w:noProof/>
            </w:rPr>
          </w:pPr>
          <w:hyperlink w:anchor="_Toc494801213" w:history="1">
            <w:r w:rsidRPr="00032428">
              <w:rPr>
                <w:rStyle w:val="Hyperlink"/>
                <w:noProof/>
              </w:rPr>
              <w:t>Snemmtæk íhlutun</w:t>
            </w:r>
            <w:r>
              <w:rPr>
                <w:noProof/>
                <w:webHidden/>
              </w:rPr>
              <w:tab/>
            </w:r>
            <w:r>
              <w:rPr>
                <w:noProof/>
                <w:webHidden/>
              </w:rPr>
              <w:fldChar w:fldCharType="begin"/>
            </w:r>
            <w:r>
              <w:rPr>
                <w:noProof/>
                <w:webHidden/>
              </w:rPr>
              <w:instrText xml:space="preserve"> PAGEREF _Toc494801213 \h </w:instrText>
            </w:r>
            <w:r>
              <w:rPr>
                <w:noProof/>
                <w:webHidden/>
              </w:rPr>
            </w:r>
            <w:r>
              <w:rPr>
                <w:noProof/>
                <w:webHidden/>
              </w:rPr>
              <w:fldChar w:fldCharType="separate"/>
            </w:r>
            <w:r w:rsidR="00A82D83">
              <w:rPr>
                <w:noProof/>
                <w:webHidden/>
              </w:rPr>
              <w:t>4</w:t>
            </w:r>
            <w:r>
              <w:rPr>
                <w:noProof/>
                <w:webHidden/>
              </w:rPr>
              <w:fldChar w:fldCharType="end"/>
            </w:r>
          </w:hyperlink>
        </w:p>
        <w:p w:rsidR="00DB4369" w:rsidRDefault="00DB4369" w:rsidP="00C30409">
          <w:pPr>
            <w:pStyle w:val="TOC1"/>
            <w:rPr>
              <w:noProof/>
            </w:rPr>
          </w:pPr>
          <w:hyperlink w:anchor="_Toc494801214" w:history="1">
            <w:r w:rsidRPr="00032428">
              <w:rPr>
                <w:rStyle w:val="Hyperlink"/>
                <w:noProof/>
              </w:rPr>
              <w:t>Læsi í Brekkubæ</w:t>
            </w:r>
            <w:r>
              <w:rPr>
                <w:noProof/>
                <w:webHidden/>
              </w:rPr>
              <w:tab/>
            </w:r>
            <w:r>
              <w:rPr>
                <w:noProof/>
                <w:webHidden/>
              </w:rPr>
              <w:fldChar w:fldCharType="begin"/>
            </w:r>
            <w:r>
              <w:rPr>
                <w:noProof/>
                <w:webHidden/>
              </w:rPr>
              <w:instrText xml:space="preserve"> PAGEREF _Toc494801214 \h </w:instrText>
            </w:r>
            <w:r>
              <w:rPr>
                <w:noProof/>
                <w:webHidden/>
              </w:rPr>
            </w:r>
            <w:r>
              <w:rPr>
                <w:noProof/>
                <w:webHidden/>
              </w:rPr>
              <w:fldChar w:fldCharType="separate"/>
            </w:r>
            <w:r w:rsidR="00A82D83">
              <w:rPr>
                <w:noProof/>
                <w:webHidden/>
              </w:rPr>
              <w:t>5</w:t>
            </w:r>
            <w:r>
              <w:rPr>
                <w:noProof/>
                <w:webHidden/>
              </w:rPr>
              <w:fldChar w:fldCharType="end"/>
            </w:r>
          </w:hyperlink>
        </w:p>
        <w:p w:rsidR="00DB4369" w:rsidRDefault="00DB4369" w:rsidP="00C30409">
          <w:pPr>
            <w:pStyle w:val="TOC1"/>
            <w:rPr>
              <w:noProof/>
            </w:rPr>
          </w:pPr>
          <w:hyperlink w:anchor="_Toc494801215" w:history="1">
            <w:r w:rsidRPr="00032428">
              <w:rPr>
                <w:rStyle w:val="Hyperlink"/>
                <w:noProof/>
              </w:rPr>
              <w:t>Þættir máls og læsis</w:t>
            </w:r>
            <w:r>
              <w:rPr>
                <w:noProof/>
                <w:webHidden/>
              </w:rPr>
              <w:tab/>
            </w:r>
            <w:r>
              <w:rPr>
                <w:noProof/>
                <w:webHidden/>
              </w:rPr>
              <w:fldChar w:fldCharType="begin"/>
            </w:r>
            <w:r>
              <w:rPr>
                <w:noProof/>
                <w:webHidden/>
              </w:rPr>
              <w:instrText xml:space="preserve"> PAGEREF _Toc494801215 \h </w:instrText>
            </w:r>
            <w:r>
              <w:rPr>
                <w:noProof/>
                <w:webHidden/>
              </w:rPr>
            </w:r>
            <w:r>
              <w:rPr>
                <w:noProof/>
                <w:webHidden/>
              </w:rPr>
              <w:fldChar w:fldCharType="separate"/>
            </w:r>
            <w:r w:rsidR="00A82D83">
              <w:rPr>
                <w:noProof/>
                <w:webHidden/>
              </w:rPr>
              <w:t>7</w:t>
            </w:r>
            <w:r>
              <w:rPr>
                <w:noProof/>
                <w:webHidden/>
              </w:rPr>
              <w:fldChar w:fldCharType="end"/>
            </w:r>
          </w:hyperlink>
        </w:p>
        <w:p w:rsidR="00DB4369" w:rsidRDefault="00DB4369">
          <w:pPr>
            <w:pStyle w:val="TOC2"/>
            <w:tabs>
              <w:tab w:val="right" w:leader="dot" w:pos="9062"/>
            </w:tabs>
            <w:rPr>
              <w:noProof/>
            </w:rPr>
          </w:pPr>
          <w:hyperlink w:anchor="_Toc494801216" w:history="1">
            <w:r w:rsidRPr="00032428">
              <w:rPr>
                <w:rStyle w:val="Hyperlink"/>
                <w:noProof/>
                <w:lang w:eastAsia="en-US"/>
              </w:rPr>
              <w:t>Bókmenntir og lestur</w:t>
            </w:r>
            <w:r>
              <w:rPr>
                <w:noProof/>
                <w:webHidden/>
              </w:rPr>
              <w:tab/>
            </w:r>
            <w:r>
              <w:rPr>
                <w:noProof/>
                <w:webHidden/>
              </w:rPr>
              <w:fldChar w:fldCharType="begin"/>
            </w:r>
            <w:r>
              <w:rPr>
                <w:noProof/>
                <w:webHidden/>
              </w:rPr>
              <w:instrText xml:space="preserve"> PAGEREF _Toc494801216 \h </w:instrText>
            </w:r>
            <w:r>
              <w:rPr>
                <w:noProof/>
                <w:webHidden/>
              </w:rPr>
            </w:r>
            <w:r>
              <w:rPr>
                <w:noProof/>
                <w:webHidden/>
              </w:rPr>
              <w:fldChar w:fldCharType="separate"/>
            </w:r>
            <w:r w:rsidR="00A82D83">
              <w:rPr>
                <w:noProof/>
                <w:webHidden/>
              </w:rPr>
              <w:t>8</w:t>
            </w:r>
            <w:r>
              <w:rPr>
                <w:noProof/>
                <w:webHidden/>
              </w:rPr>
              <w:fldChar w:fldCharType="end"/>
            </w:r>
          </w:hyperlink>
        </w:p>
        <w:p w:rsidR="00DB4369" w:rsidRDefault="00DB4369">
          <w:pPr>
            <w:pStyle w:val="TOC2"/>
            <w:tabs>
              <w:tab w:val="right" w:leader="dot" w:pos="9062"/>
            </w:tabs>
            <w:rPr>
              <w:noProof/>
            </w:rPr>
          </w:pPr>
          <w:hyperlink w:anchor="_Toc494801217" w:history="1">
            <w:r w:rsidRPr="00032428">
              <w:rPr>
                <w:rStyle w:val="Hyperlink"/>
                <w:noProof/>
              </w:rPr>
              <w:t>Ritmál</w:t>
            </w:r>
            <w:r>
              <w:rPr>
                <w:noProof/>
                <w:webHidden/>
              </w:rPr>
              <w:tab/>
            </w:r>
            <w:r>
              <w:rPr>
                <w:noProof/>
                <w:webHidden/>
              </w:rPr>
              <w:fldChar w:fldCharType="begin"/>
            </w:r>
            <w:r>
              <w:rPr>
                <w:noProof/>
                <w:webHidden/>
              </w:rPr>
              <w:instrText xml:space="preserve"> PAGEREF _Toc494801217 \h </w:instrText>
            </w:r>
            <w:r>
              <w:rPr>
                <w:noProof/>
                <w:webHidden/>
              </w:rPr>
            </w:r>
            <w:r>
              <w:rPr>
                <w:noProof/>
                <w:webHidden/>
              </w:rPr>
              <w:fldChar w:fldCharType="separate"/>
            </w:r>
            <w:r w:rsidR="00A82D83">
              <w:rPr>
                <w:noProof/>
                <w:webHidden/>
              </w:rPr>
              <w:t>9</w:t>
            </w:r>
            <w:r>
              <w:rPr>
                <w:noProof/>
                <w:webHidden/>
              </w:rPr>
              <w:fldChar w:fldCharType="end"/>
            </w:r>
          </w:hyperlink>
        </w:p>
        <w:p w:rsidR="00DB4369" w:rsidRDefault="00DB4369">
          <w:pPr>
            <w:pStyle w:val="TOC2"/>
            <w:tabs>
              <w:tab w:val="right" w:leader="dot" w:pos="9062"/>
            </w:tabs>
            <w:rPr>
              <w:noProof/>
            </w:rPr>
          </w:pPr>
          <w:hyperlink w:anchor="_Toc494801218" w:history="1">
            <w:r w:rsidRPr="00032428">
              <w:rPr>
                <w:rStyle w:val="Hyperlink"/>
                <w:noProof/>
              </w:rPr>
              <w:t>Bókasafn heimsótt</w:t>
            </w:r>
            <w:r>
              <w:rPr>
                <w:noProof/>
                <w:webHidden/>
              </w:rPr>
              <w:tab/>
            </w:r>
            <w:r>
              <w:rPr>
                <w:noProof/>
                <w:webHidden/>
              </w:rPr>
              <w:fldChar w:fldCharType="begin"/>
            </w:r>
            <w:r>
              <w:rPr>
                <w:noProof/>
                <w:webHidden/>
              </w:rPr>
              <w:instrText xml:space="preserve"> PAGEREF _Toc494801218 \h </w:instrText>
            </w:r>
            <w:r>
              <w:rPr>
                <w:noProof/>
                <w:webHidden/>
              </w:rPr>
            </w:r>
            <w:r>
              <w:rPr>
                <w:noProof/>
                <w:webHidden/>
              </w:rPr>
              <w:fldChar w:fldCharType="separate"/>
            </w:r>
            <w:r w:rsidR="00A82D83">
              <w:rPr>
                <w:noProof/>
                <w:webHidden/>
              </w:rPr>
              <w:t>10</w:t>
            </w:r>
            <w:r>
              <w:rPr>
                <w:noProof/>
                <w:webHidden/>
              </w:rPr>
              <w:fldChar w:fldCharType="end"/>
            </w:r>
          </w:hyperlink>
        </w:p>
        <w:p w:rsidR="00DB4369" w:rsidRDefault="00DB4369">
          <w:pPr>
            <w:pStyle w:val="TOC2"/>
            <w:tabs>
              <w:tab w:val="right" w:leader="dot" w:pos="9062"/>
            </w:tabs>
            <w:rPr>
              <w:noProof/>
            </w:rPr>
          </w:pPr>
          <w:hyperlink w:anchor="_Toc494801219" w:history="1">
            <w:r w:rsidRPr="00032428">
              <w:rPr>
                <w:rStyle w:val="Hyperlink"/>
                <w:noProof/>
              </w:rPr>
              <w:t>Útskýra orða og hugtök í bókum</w:t>
            </w:r>
            <w:r>
              <w:rPr>
                <w:noProof/>
                <w:webHidden/>
              </w:rPr>
              <w:tab/>
            </w:r>
            <w:r>
              <w:rPr>
                <w:noProof/>
                <w:webHidden/>
              </w:rPr>
              <w:fldChar w:fldCharType="begin"/>
            </w:r>
            <w:r>
              <w:rPr>
                <w:noProof/>
                <w:webHidden/>
              </w:rPr>
              <w:instrText xml:space="preserve"> PAGEREF _Toc494801219 \h </w:instrText>
            </w:r>
            <w:r>
              <w:rPr>
                <w:noProof/>
                <w:webHidden/>
              </w:rPr>
            </w:r>
            <w:r>
              <w:rPr>
                <w:noProof/>
                <w:webHidden/>
              </w:rPr>
              <w:fldChar w:fldCharType="separate"/>
            </w:r>
            <w:r w:rsidR="00A82D83">
              <w:rPr>
                <w:noProof/>
                <w:webHidden/>
              </w:rPr>
              <w:t>10</w:t>
            </w:r>
            <w:r>
              <w:rPr>
                <w:noProof/>
                <w:webHidden/>
              </w:rPr>
              <w:fldChar w:fldCharType="end"/>
            </w:r>
          </w:hyperlink>
        </w:p>
        <w:p w:rsidR="00DB4369" w:rsidRDefault="00DB4369">
          <w:pPr>
            <w:pStyle w:val="TOC2"/>
            <w:tabs>
              <w:tab w:val="right" w:leader="dot" w:pos="9062"/>
            </w:tabs>
            <w:rPr>
              <w:noProof/>
            </w:rPr>
          </w:pPr>
          <w:hyperlink w:anchor="_Toc494801220" w:history="1">
            <w:r w:rsidRPr="00032428">
              <w:rPr>
                <w:rStyle w:val="Hyperlink"/>
                <w:noProof/>
              </w:rPr>
              <w:t>Framhaldssaga</w:t>
            </w:r>
            <w:r>
              <w:rPr>
                <w:noProof/>
                <w:webHidden/>
              </w:rPr>
              <w:tab/>
            </w:r>
            <w:r>
              <w:rPr>
                <w:noProof/>
                <w:webHidden/>
              </w:rPr>
              <w:fldChar w:fldCharType="begin"/>
            </w:r>
            <w:r>
              <w:rPr>
                <w:noProof/>
                <w:webHidden/>
              </w:rPr>
              <w:instrText xml:space="preserve"> PAGEREF _Toc494801220 \h </w:instrText>
            </w:r>
            <w:r>
              <w:rPr>
                <w:noProof/>
                <w:webHidden/>
              </w:rPr>
            </w:r>
            <w:r>
              <w:rPr>
                <w:noProof/>
                <w:webHidden/>
              </w:rPr>
              <w:fldChar w:fldCharType="separate"/>
            </w:r>
            <w:r w:rsidR="00A82D83">
              <w:rPr>
                <w:noProof/>
                <w:webHidden/>
              </w:rPr>
              <w:t>11</w:t>
            </w:r>
            <w:r>
              <w:rPr>
                <w:noProof/>
                <w:webHidden/>
              </w:rPr>
              <w:fldChar w:fldCharType="end"/>
            </w:r>
          </w:hyperlink>
        </w:p>
        <w:p w:rsidR="00DB4369" w:rsidRDefault="00DB4369">
          <w:pPr>
            <w:pStyle w:val="TOC2"/>
            <w:tabs>
              <w:tab w:val="right" w:leader="dot" w:pos="9062"/>
            </w:tabs>
            <w:rPr>
              <w:noProof/>
            </w:rPr>
          </w:pPr>
          <w:hyperlink w:anchor="_Toc494801221" w:history="1">
            <w:r w:rsidRPr="00032428">
              <w:rPr>
                <w:rStyle w:val="Hyperlink"/>
                <w:noProof/>
              </w:rPr>
              <w:t>Verkefni elstu barnanna</w:t>
            </w:r>
            <w:r>
              <w:rPr>
                <w:noProof/>
                <w:webHidden/>
              </w:rPr>
              <w:tab/>
            </w:r>
            <w:r>
              <w:rPr>
                <w:noProof/>
                <w:webHidden/>
              </w:rPr>
              <w:fldChar w:fldCharType="begin"/>
            </w:r>
            <w:r>
              <w:rPr>
                <w:noProof/>
                <w:webHidden/>
              </w:rPr>
              <w:instrText xml:space="preserve"> PAGEREF _Toc494801221 \h </w:instrText>
            </w:r>
            <w:r>
              <w:rPr>
                <w:noProof/>
                <w:webHidden/>
              </w:rPr>
            </w:r>
            <w:r>
              <w:rPr>
                <w:noProof/>
                <w:webHidden/>
              </w:rPr>
              <w:fldChar w:fldCharType="separate"/>
            </w:r>
            <w:r w:rsidR="00A82D83">
              <w:rPr>
                <w:noProof/>
                <w:webHidden/>
              </w:rPr>
              <w:t>11</w:t>
            </w:r>
            <w:r>
              <w:rPr>
                <w:noProof/>
                <w:webHidden/>
              </w:rPr>
              <w:fldChar w:fldCharType="end"/>
            </w:r>
          </w:hyperlink>
        </w:p>
        <w:p w:rsidR="00DB4369" w:rsidRDefault="00DB4369">
          <w:pPr>
            <w:pStyle w:val="TOC2"/>
            <w:tabs>
              <w:tab w:val="right" w:leader="dot" w:pos="9062"/>
            </w:tabs>
            <w:rPr>
              <w:noProof/>
            </w:rPr>
          </w:pPr>
          <w:hyperlink w:anchor="_Toc494801222" w:history="1">
            <w:r w:rsidRPr="00032428">
              <w:rPr>
                <w:rStyle w:val="Hyperlink"/>
                <w:noProof/>
              </w:rPr>
              <w:t>Byrjendalæsi</w:t>
            </w:r>
            <w:r>
              <w:rPr>
                <w:noProof/>
                <w:webHidden/>
              </w:rPr>
              <w:tab/>
            </w:r>
            <w:r>
              <w:rPr>
                <w:noProof/>
                <w:webHidden/>
              </w:rPr>
              <w:fldChar w:fldCharType="begin"/>
            </w:r>
            <w:r>
              <w:rPr>
                <w:noProof/>
                <w:webHidden/>
              </w:rPr>
              <w:instrText xml:space="preserve"> PAGEREF _Toc494801222 \h </w:instrText>
            </w:r>
            <w:r>
              <w:rPr>
                <w:noProof/>
                <w:webHidden/>
              </w:rPr>
            </w:r>
            <w:r>
              <w:rPr>
                <w:noProof/>
                <w:webHidden/>
              </w:rPr>
              <w:fldChar w:fldCharType="separate"/>
            </w:r>
            <w:r w:rsidR="00A82D83">
              <w:rPr>
                <w:noProof/>
                <w:webHidden/>
              </w:rPr>
              <w:t>12</w:t>
            </w:r>
            <w:r>
              <w:rPr>
                <w:noProof/>
                <w:webHidden/>
              </w:rPr>
              <w:fldChar w:fldCharType="end"/>
            </w:r>
          </w:hyperlink>
        </w:p>
        <w:p w:rsidR="00DB4369" w:rsidRDefault="00DB4369">
          <w:pPr>
            <w:pStyle w:val="TOC2"/>
            <w:tabs>
              <w:tab w:val="right" w:leader="dot" w:pos="9062"/>
            </w:tabs>
            <w:rPr>
              <w:noProof/>
            </w:rPr>
          </w:pPr>
          <w:hyperlink w:anchor="_Toc494801223" w:history="1">
            <w:r w:rsidRPr="00032428">
              <w:rPr>
                <w:rStyle w:val="Hyperlink"/>
                <w:noProof/>
              </w:rPr>
              <w:t>Orð sett á alla hluti</w:t>
            </w:r>
            <w:r>
              <w:rPr>
                <w:noProof/>
                <w:webHidden/>
              </w:rPr>
              <w:tab/>
            </w:r>
            <w:r>
              <w:rPr>
                <w:noProof/>
                <w:webHidden/>
              </w:rPr>
              <w:fldChar w:fldCharType="begin"/>
            </w:r>
            <w:r>
              <w:rPr>
                <w:noProof/>
                <w:webHidden/>
              </w:rPr>
              <w:instrText xml:space="preserve"> PAGEREF _Toc494801223 \h </w:instrText>
            </w:r>
            <w:r>
              <w:rPr>
                <w:noProof/>
                <w:webHidden/>
              </w:rPr>
            </w:r>
            <w:r>
              <w:rPr>
                <w:noProof/>
                <w:webHidden/>
              </w:rPr>
              <w:fldChar w:fldCharType="separate"/>
            </w:r>
            <w:r w:rsidR="00A82D83">
              <w:rPr>
                <w:noProof/>
                <w:webHidden/>
              </w:rPr>
              <w:t>12</w:t>
            </w:r>
            <w:r>
              <w:rPr>
                <w:noProof/>
                <w:webHidden/>
              </w:rPr>
              <w:fldChar w:fldCharType="end"/>
            </w:r>
          </w:hyperlink>
        </w:p>
        <w:p w:rsidR="00DB4369" w:rsidRDefault="00DB4369">
          <w:pPr>
            <w:pStyle w:val="TOC2"/>
            <w:tabs>
              <w:tab w:val="right" w:leader="dot" w:pos="9062"/>
            </w:tabs>
            <w:rPr>
              <w:noProof/>
            </w:rPr>
          </w:pPr>
          <w:hyperlink w:anchor="_Toc494801224" w:history="1">
            <w:r w:rsidRPr="00032428">
              <w:rPr>
                <w:rStyle w:val="Hyperlink"/>
                <w:noProof/>
              </w:rPr>
              <w:t>Virk hlustun</w:t>
            </w:r>
            <w:r>
              <w:rPr>
                <w:noProof/>
                <w:webHidden/>
              </w:rPr>
              <w:tab/>
            </w:r>
            <w:r>
              <w:rPr>
                <w:noProof/>
                <w:webHidden/>
              </w:rPr>
              <w:fldChar w:fldCharType="begin"/>
            </w:r>
            <w:r>
              <w:rPr>
                <w:noProof/>
                <w:webHidden/>
              </w:rPr>
              <w:instrText xml:space="preserve"> PAGEREF _Toc494801224 \h </w:instrText>
            </w:r>
            <w:r>
              <w:rPr>
                <w:noProof/>
                <w:webHidden/>
              </w:rPr>
            </w:r>
            <w:r>
              <w:rPr>
                <w:noProof/>
                <w:webHidden/>
              </w:rPr>
              <w:fldChar w:fldCharType="separate"/>
            </w:r>
            <w:r w:rsidR="00A82D83">
              <w:rPr>
                <w:noProof/>
                <w:webHidden/>
              </w:rPr>
              <w:t>13</w:t>
            </w:r>
            <w:r>
              <w:rPr>
                <w:noProof/>
                <w:webHidden/>
              </w:rPr>
              <w:fldChar w:fldCharType="end"/>
            </w:r>
          </w:hyperlink>
        </w:p>
        <w:p w:rsidR="00DB4369" w:rsidRDefault="00DB4369">
          <w:pPr>
            <w:pStyle w:val="TOC2"/>
            <w:tabs>
              <w:tab w:val="right" w:leader="dot" w:pos="9062"/>
            </w:tabs>
            <w:rPr>
              <w:noProof/>
            </w:rPr>
          </w:pPr>
          <w:hyperlink w:anchor="_Toc494801225" w:history="1">
            <w:r w:rsidRPr="00032428">
              <w:rPr>
                <w:rStyle w:val="Hyperlink"/>
                <w:noProof/>
              </w:rPr>
              <w:t>Máltjáning og frásagnarfærni</w:t>
            </w:r>
            <w:r>
              <w:rPr>
                <w:noProof/>
                <w:webHidden/>
              </w:rPr>
              <w:tab/>
            </w:r>
            <w:r>
              <w:rPr>
                <w:noProof/>
                <w:webHidden/>
              </w:rPr>
              <w:fldChar w:fldCharType="begin"/>
            </w:r>
            <w:r>
              <w:rPr>
                <w:noProof/>
                <w:webHidden/>
              </w:rPr>
              <w:instrText xml:space="preserve"> PAGEREF _Toc494801225 \h </w:instrText>
            </w:r>
            <w:r>
              <w:rPr>
                <w:noProof/>
                <w:webHidden/>
              </w:rPr>
            </w:r>
            <w:r>
              <w:rPr>
                <w:noProof/>
                <w:webHidden/>
              </w:rPr>
              <w:fldChar w:fldCharType="separate"/>
            </w:r>
            <w:r w:rsidR="00A82D83">
              <w:rPr>
                <w:noProof/>
                <w:webHidden/>
              </w:rPr>
              <w:t>14</w:t>
            </w:r>
            <w:r>
              <w:rPr>
                <w:noProof/>
                <w:webHidden/>
              </w:rPr>
              <w:fldChar w:fldCharType="end"/>
            </w:r>
          </w:hyperlink>
        </w:p>
        <w:p w:rsidR="00DB4369" w:rsidRDefault="00DB4369">
          <w:pPr>
            <w:pStyle w:val="TOC2"/>
            <w:tabs>
              <w:tab w:val="right" w:leader="dot" w:pos="9062"/>
            </w:tabs>
            <w:rPr>
              <w:noProof/>
            </w:rPr>
          </w:pPr>
          <w:hyperlink w:anchor="_Toc494801226" w:history="1">
            <w:r w:rsidRPr="00032428">
              <w:rPr>
                <w:rStyle w:val="Hyperlink"/>
                <w:noProof/>
              </w:rPr>
              <w:t>Myndrænt umhverfi</w:t>
            </w:r>
            <w:r>
              <w:rPr>
                <w:noProof/>
                <w:webHidden/>
              </w:rPr>
              <w:tab/>
            </w:r>
            <w:r>
              <w:rPr>
                <w:noProof/>
                <w:webHidden/>
              </w:rPr>
              <w:fldChar w:fldCharType="begin"/>
            </w:r>
            <w:r>
              <w:rPr>
                <w:noProof/>
                <w:webHidden/>
              </w:rPr>
              <w:instrText xml:space="preserve"> PAGEREF _Toc494801226 \h </w:instrText>
            </w:r>
            <w:r>
              <w:rPr>
                <w:noProof/>
                <w:webHidden/>
              </w:rPr>
            </w:r>
            <w:r>
              <w:rPr>
                <w:noProof/>
                <w:webHidden/>
              </w:rPr>
              <w:fldChar w:fldCharType="separate"/>
            </w:r>
            <w:r w:rsidR="00A82D83">
              <w:rPr>
                <w:noProof/>
                <w:webHidden/>
              </w:rPr>
              <w:t>15</w:t>
            </w:r>
            <w:r>
              <w:rPr>
                <w:noProof/>
                <w:webHidden/>
              </w:rPr>
              <w:fldChar w:fldCharType="end"/>
            </w:r>
          </w:hyperlink>
        </w:p>
        <w:p w:rsidR="00DB4369" w:rsidRDefault="00DB4369">
          <w:pPr>
            <w:pStyle w:val="TOC2"/>
            <w:tabs>
              <w:tab w:val="right" w:leader="dot" w:pos="9062"/>
            </w:tabs>
            <w:rPr>
              <w:noProof/>
            </w:rPr>
          </w:pPr>
          <w:hyperlink w:anchor="_Toc494801227" w:history="1">
            <w:r w:rsidRPr="00032428">
              <w:rPr>
                <w:rStyle w:val="Hyperlink"/>
                <w:noProof/>
              </w:rPr>
              <w:t>Söngur og kveðskapur</w:t>
            </w:r>
            <w:r>
              <w:rPr>
                <w:noProof/>
                <w:webHidden/>
              </w:rPr>
              <w:tab/>
            </w:r>
            <w:r>
              <w:rPr>
                <w:noProof/>
                <w:webHidden/>
              </w:rPr>
              <w:fldChar w:fldCharType="begin"/>
            </w:r>
            <w:r>
              <w:rPr>
                <w:noProof/>
                <w:webHidden/>
              </w:rPr>
              <w:instrText xml:space="preserve"> PAGEREF _Toc494801227 \h </w:instrText>
            </w:r>
            <w:r>
              <w:rPr>
                <w:noProof/>
                <w:webHidden/>
              </w:rPr>
            </w:r>
            <w:r>
              <w:rPr>
                <w:noProof/>
                <w:webHidden/>
              </w:rPr>
              <w:fldChar w:fldCharType="separate"/>
            </w:r>
            <w:r w:rsidR="00A82D83">
              <w:rPr>
                <w:noProof/>
                <w:webHidden/>
              </w:rPr>
              <w:t>15</w:t>
            </w:r>
            <w:r>
              <w:rPr>
                <w:noProof/>
                <w:webHidden/>
              </w:rPr>
              <w:fldChar w:fldCharType="end"/>
            </w:r>
          </w:hyperlink>
        </w:p>
        <w:p w:rsidR="00DB4369" w:rsidRDefault="00DB4369">
          <w:pPr>
            <w:pStyle w:val="TOC2"/>
            <w:tabs>
              <w:tab w:val="right" w:leader="dot" w:pos="9062"/>
            </w:tabs>
            <w:rPr>
              <w:noProof/>
            </w:rPr>
          </w:pPr>
          <w:hyperlink w:anchor="_Toc494801228" w:history="1">
            <w:r w:rsidRPr="00032428">
              <w:rPr>
                <w:rStyle w:val="Hyperlink"/>
                <w:noProof/>
              </w:rPr>
              <w:t>Orðaforði og málskilningur</w:t>
            </w:r>
            <w:r>
              <w:rPr>
                <w:noProof/>
                <w:webHidden/>
              </w:rPr>
              <w:tab/>
            </w:r>
            <w:r>
              <w:rPr>
                <w:noProof/>
                <w:webHidden/>
              </w:rPr>
              <w:fldChar w:fldCharType="begin"/>
            </w:r>
            <w:r>
              <w:rPr>
                <w:noProof/>
                <w:webHidden/>
              </w:rPr>
              <w:instrText xml:space="preserve"> PAGEREF _Toc494801228 \h </w:instrText>
            </w:r>
            <w:r>
              <w:rPr>
                <w:noProof/>
                <w:webHidden/>
              </w:rPr>
            </w:r>
            <w:r>
              <w:rPr>
                <w:noProof/>
                <w:webHidden/>
              </w:rPr>
              <w:fldChar w:fldCharType="separate"/>
            </w:r>
            <w:r w:rsidR="00A82D83">
              <w:rPr>
                <w:noProof/>
                <w:webHidden/>
              </w:rPr>
              <w:t>16</w:t>
            </w:r>
            <w:r>
              <w:rPr>
                <w:noProof/>
                <w:webHidden/>
              </w:rPr>
              <w:fldChar w:fldCharType="end"/>
            </w:r>
          </w:hyperlink>
        </w:p>
        <w:p w:rsidR="00DB4369" w:rsidRDefault="00DB4369">
          <w:pPr>
            <w:pStyle w:val="TOC2"/>
            <w:tabs>
              <w:tab w:val="right" w:leader="dot" w:pos="9062"/>
            </w:tabs>
            <w:rPr>
              <w:noProof/>
            </w:rPr>
          </w:pPr>
          <w:hyperlink w:anchor="_Toc494801229" w:history="1">
            <w:r w:rsidRPr="00032428">
              <w:rPr>
                <w:rStyle w:val="Hyperlink"/>
                <w:noProof/>
              </w:rPr>
              <w:t>Rökhugsun</w:t>
            </w:r>
            <w:r>
              <w:rPr>
                <w:noProof/>
                <w:webHidden/>
              </w:rPr>
              <w:tab/>
            </w:r>
            <w:r>
              <w:rPr>
                <w:noProof/>
                <w:webHidden/>
              </w:rPr>
              <w:fldChar w:fldCharType="begin"/>
            </w:r>
            <w:r>
              <w:rPr>
                <w:noProof/>
                <w:webHidden/>
              </w:rPr>
              <w:instrText xml:space="preserve"> PAGEREF _Toc494801229 \h </w:instrText>
            </w:r>
            <w:r>
              <w:rPr>
                <w:noProof/>
                <w:webHidden/>
              </w:rPr>
            </w:r>
            <w:r>
              <w:rPr>
                <w:noProof/>
                <w:webHidden/>
              </w:rPr>
              <w:fldChar w:fldCharType="separate"/>
            </w:r>
            <w:r w:rsidR="00A82D83">
              <w:rPr>
                <w:noProof/>
                <w:webHidden/>
              </w:rPr>
              <w:t>17</w:t>
            </w:r>
            <w:r>
              <w:rPr>
                <w:noProof/>
                <w:webHidden/>
              </w:rPr>
              <w:fldChar w:fldCharType="end"/>
            </w:r>
          </w:hyperlink>
        </w:p>
        <w:p w:rsidR="00DB4369" w:rsidRDefault="00DB4369">
          <w:pPr>
            <w:pStyle w:val="TOC2"/>
            <w:tabs>
              <w:tab w:val="right" w:leader="dot" w:pos="9062"/>
            </w:tabs>
            <w:rPr>
              <w:noProof/>
            </w:rPr>
          </w:pPr>
          <w:hyperlink w:anchor="_Toc494801230" w:history="1">
            <w:r w:rsidRPr="00032428">
              <w:rPr>
                <w:rStyle w:val="Hyperlink"/>
                <w:noProof/>
              </w:rPr>
              <w:t>Samtal</w:t>
            </w:r>
            <w:r>
              <w:rPr>
                <w:noProof/>
                <w:webHidden/>
              </w:rPr>
              <w:tab/>
            </w:r>
            <w:r>
              <w:rPr>
                <w:noProof/>
                <w:webHidden/>
              </w:rPr>
              <w:fldChar w:fldCharType="begin"/>
            </w:r>
            <w:r>
              <w:rPr>
                <w:noProof/>
                <w:webHidden/>
              </w:rPr>
              <w:instrText xml:space="preserve"> PAGEREF _Toc494801230 \h </w:instrText>
            </w:r>
            <w:r>
              <w:rPr>
                <w:noProof/>
                <w:webHidden/>
              </w:rPr>
            </w:r>
            <w:r>
              <w:rPr>
                <w:noProof/>
                <w:webHidden/>
              </w:rPr>
              <w:fldChar w:fldCharType="separate"/>
            </w:r>
            <w:r w:rsidR="00A82D83">
              <w:rPr>
                <w:noProof/>
                <w:webHidden/>
              </w:rPr>
              <w:t>18</w:t>
            </w:r>
            <w:r>
              <w:rPr>
                <w:noProof/>
                <w:webHidden/>
              </w:rPr>
              <w:fldChar w:fldCharType="end"/>
            </w:r>
          </w:hyperlink>
        </w:p>
        <w:p w:rsidR="00DB4369" w:rsidRDefault="00DB4369">
          <w:pPr>
            <w:pStyle w:val="TOC2"/>
            <w:tabs>
              <w:tab w:val="right" w:leader="dot" w:pos="9062"/>
            </w:tabs>
            <w:rPr>
              <w:noProof/>
            </w:rPr>
          </w:pPr>
          <w:hyperlink w:anchor="_Toc494801231" w:history="1">
            <w:r w:rsidRPr="00032428">
              <w:rPr>
                <w:rStyle w:val="Hyperlink"/>
                <w:noProof/>
              </w:rPr>
              <w:t>Hljóðkerfisvitund</w:t>
            </w:r>
            <w:r>
              <w:rPr>
                <w:noProof/>
                <w:webHidden/>
              </w:rPr>
              <w:tab/>
            </w:r>
            <w:r>
              <w:rPr>
                <w:noProof/>
                <w:webHidden/>
              </w:rPr>
              <w:fldChar w:fldCharType="begin"/>
            </w:r>
            <w:r>
              <w:rPr>
                <w:noProof/>
                <w:webHidden/>
              </w:rPr>
              <w:instrText xml:space="preserve"> PAGEREF _Toc494801231 \h </w:instrText>
            </w:r>
            <w:r>
              <w:rPr>
                <w:noProof/>
                <w:webHidden/>
              </w:rPr>
            </w:r>
            <w:r>
              <w:rPr>
                <w:noProof/>
                <w:webHidden/>
              </w:rPr>
              <w:fldChar w:fldCharType="separate"/>
            </w:r>
            <w:r w:rsidR="00A82D83">
              <w:rPr>
                <w:noProof/>
                <w:webHidden/>
              </w:rPr>
              <w:t>18</w:t>
            </w:r>
            <w:r>
              <w:rPr>
                <w:noProof/>
                <w:webHidden/>
              </w:rPr>
              <w:fldChar w:fldCharType="end"/>
            </w:r>
          </w:hyperlink>
        </w:p>
        <w:p w:rsidR="00DB4369" w:rsidRDefault="00DB4369">
          <w:pPr>
            <w:pStyle w:val="TOC2"/>
            <w:tabs>
              <w:tab w:val="right" w:leader="dot" w:pos="9062"/>
            </w:tabs>
            <w:rPr>
              <w:noProof/>
            </w:rPr>
          </w:pPr>
          <w:hyperlink w:anchor="_Toc494801232" w:history="1">
            <w:r w:rsidRPr="00032428">
              <w:rPr>
                <w:rStyle w:val="Hyperlink"/>
                <w:noProof/>
              </w:rPr>
              <w:t>Spil og leikir</w:t>
            </w:r>
            <w:r>
              <w:rPr>
                <w:noProof/>
                <w:webHidden/>
              </w:rPr>
              <w:tab/>
            </w:r>
            <w:r>
              <w:rPr>
                <w:noProof/>
                <w:webHidden/>
              </w:rPr>
              <w:fldChar w:fldCharType="begin"/>
            </w:r>
            <w:r>
              <w:rPr>
                <w:noProof/>
                <w:webHidden/>
              </w:rPr>
              <w:instrText xml:space="preserve"> PAGEREF _Toc494801232 \h </w:instrText>
            </w:r>
            <w:r>
              <w:rPr>
                <w:noProof/>
                <w:webHidden/>
              </w:rPr>
            </w:r>
            <w:r>
              <w:rPr>
                <w:noProof/>
                <w:webHidden/>
              </w:rPr>
              <w:fldChar w:fldCharType="separate"/>
            </w:r>
            <w:r w:rsidR="00A82D83">
              <w:rPr>
                <w:noProof/>
                <w:webHidden/>
              </w:rPr>
              <w:t>19</w:t>
            </w:r>
            <w:r>
              <w:rPr>
                <w:noProof/>
                <w:webHidden/>
              </w:rPr>
              <w:fldChar w:fldCharType="end"/>
            </w:r>
          </w:hyperlink>
        </w:p>
        <w:p w:rsidR="00DB4369" w:rsidRDefault="00DB4369">
          <w:pPr>
            <w:pStyle w:val="TOC2"/>
            <w:tabs>
              <w:tab w:val="right" w:leader="dot" w:pos="9062"/>
            </w:tabs>
            <w:rPr>
              <w:noProof/>
            </w:rPr>
          </w:pPr>
          <w:hyperlink w:anchor="_Toc494801233" w:history="1">
            <w:r w:rsidRPr="00032428">
              <w:rPr>
                <w:rStyle w:val="Hyperlink"/>
                <w:noProof/>
              </w:rPr>
              <w:t>Æfa rétt pennagrip</w:t>
            </w:r>
            <w:r>
              <w:rPr>
                <w:noProof/>
                <w:webHidden/>
              </w:rPr>
              <w:tab/>
            </w:r>
            <w:r>
              <w:rPr>
                <w:noProof/>
                <w:webHidden/>
              </w:rPr>
              <w:fldChar w:fldCharType="begin"/>
            </w:r>
            <w:r>
              <w:rPr>
                <w:noProof/>
                <w:webHidden/>
              </w:rPr>
              <w:instrText xml:space="preserve"> PAGEREF _Toc494801233 \h </w:instrText>
            </w:r>
            <w:r>
              <w:rPr>
                <w:noProof/>
                <w:webHidden/>
              </w:rPr>
            </w:r>
            <w:r>
              <w:rPr>
                <w:noProof/>
                <w:webHidden/>
              </w:rPr>
              <w:fldChar w:fldCharType="separate"/>
            </w:r>
            <w:r w:rsidR="00A82D83">
              <w:rPr>
                <w:noProof/>
                <w:webHidden/>
              </w:rPr>
              <w:t>20</w:t>
            </w:r>
            <w:r>
              <w:rPr>
                <w:noProof/>
                <w:webHidden/>
              </w:rPr>
              <w:fldChar w:fldCharType="end"/>
            </w:r>
          </w:hyperlink>
        </w:p>
        <w:p w:rsidR="00DB4369" w:rsidRDefault="00DB4369">
          <w:pPr>
            <w:pStyle w:val="TOC2"/>
            <w:tabs>
              <w:tab w:val="right" w:leader="dot" w:pos="9062"/>
            </w:tabs>
            <w:rPr>
              <w:noProof/>
            </w:rPr>
          </w:pPr>
          <w:hyperlink w:anchor="_Toc494801234" w:history="1">
            <w:r w:rsidRPr="00032428">
              <w:rPr>
                <w:rStyle w:val="Hyperlink"/>
                <w:noProof/>
              </w:rPr>
              <w:t>Upplýsingar milli skólastiga</w:t>
            </w:r>
            <w:r>
              <w:rPr>
                <w:noProof/>
                <w:webHidden/>
              </w:rPr>
              <w:tab/>
            </w:r>
            <w:r>
              <w:rPr>
                <w:noProof/>
                <w:webHidden/>
              </w:rPr>
              <w:fldChar w:fldCharType="begin"/>
            </w:r>
            <w:r>
              <w:rPr>
                <w:noProof/>
                <w:webHidden/>
              </w:rPr>
              <w:instrText xml:space="preserve"> PAGEREF _Toc494801234 \h </w:instrText>
            </w:r>
            <w:r>
              <w:rPr>
                <w:noProof/>
                <w:webHidden/>
              </w:rPr>
            </w:r>
            <w:r>
              <w:rPr>
                <w:noProof/>
                <w:webHidden/>
              </w:rPr>
              <w:fldChar w:fldCharType="separate"/>
            </w:r>
            <w:r w:rsidR="00A82D83">
              <w:rPr>
                <w:noProof/>
                <w:webHidden/>
              </w:rPr>
              <w:t>20</w:t>
            </w:r>
            <w:r>
              <w:rPr>
                <w:noProof/>
                <w:webHidden/>
              </w:rPr>
              <w:fldChar w:fldCharType="end"/>
            </w:r>
          </w:hyperlink>
        </w:p>
        <w:p w:rsidR="00DB4369" w:rsidRDefault="00DB4369" w:rsidP="00C30409">
          <w:pPr>
            <w:pStyle w:val="TOC1"/>
            <w:rPr>
              <w:noProof/>
            </w:rPr>
          </w:pPr>
          <w:hyperlink w:anchor="_Toc494801235" w:history="1">
            <w:r w:rsidRPr="00032428">
              <w:rPr>
                <w:rStyle w:val="Hyperlink"/>
                <w:noProof/>
              </w:rPr>
              <w:t>Skimanir og snemmtæk íhlutun</w:t>
            </w:r>
            <w:r>
              <w:rPr>
                <w:noProof/>
                <w:webHidden/>
              </w:rPr>
              <w:tab/>
            </w:r>
            <w:r>
              <w:rPr>
                <w:noProof/>
                <w:webHidden/>
              </w:rPr>
              <w:fldChar w:fldCharType="begin"/>
            </w:r>
            <w:r>
              <w:rPr>
                <w:noProof/>
                <w:webHidden/>
              </w:rPr>
              <w:instrText xml:space="preserve"> PAGEREF _Toc494801235 \h </w:instrText>
            </w:r>
            <w:r>
              <w:rPr>
                <w:noProof/>
                <w:webHidden/>
              </w:rPr>
            </w:r>
            <w:r>
              <w:rPr>
                <w:noProof/>
                <w:webHidden/>
              </w:rPr>
              <w:fldChar w:fldCharType="separate"/>
            </w:r>
            <w:r w:rsidR="00A82D83">
              <w:rPr>
                <w:noProof/>
                <w:webHidden/>
              </w:rPr>
              <w:t>20</w:t>
            </w:r>
            <w:r>
              <w:rPr>
                <w:noProof/>
                <w:webHidden/>
              </w:rPr>
              <w:fldChar w:fldCharType="end"/>
            </w:r>
          </w:hyperlink>
        </w:p>
        <w:p w:rsidR="00DB4369" w:rsidRDefault="00DB4369">
          <w:pPr>
            <w:pStyle w:val="TOC2"/>
            <w:tabs>
              <w:tab w:val="right" w:leader="dot" w:pos="9062"/>
            </w:tabs>
            <w:rPr>
              <w:noProof/>
            </w:rPr>
          </w:pPr>
          <w:hyperlink w:anchor="_Toc494801236" w:history="1">
            <w:r w:rsidRPr="00032428">
              <w:rPr>
                <w:rStyle w:val="Hyperlink"/>
                <w:noProof/>
              </w:rPr>
              <w:t>Skimanir</w:t>
            </w:r>
            <w:r>
              <w:rPr>
                <w:noProof/>
                <w:webHidden/>
              </w:rPr>
              <w:tab/>
            </w:r>
            <w:r>
              <w:rPr>
                <w:noProof/>
                <w:webHidden/>
              </w:rPr>
              <w:fldChar w:fldCharType="begin"/>
            </w:r>
            <w:r>
              <w:rPr>
                <w:noProof/>
                <w:webHidden/>
              </w:rPr>
              <w:instrText xml:space="preserve"> PAGEREF _Toc494801236 \h </w:instrText>
            </w:r>
            <w:r>
              <w:rPr>
                <w:noProof/>
                <w:webHidden/>
              </w:rPr>
            </w:r>
            <w:r>
              <w:rPr>
                <w:noProof/>
                <w:webHidden/>
              </w:rPr>
              <w:fldChar w:fldCharType="separate"/>
            </w:r>
            <w:r w:rsidR="00A82D83">
              <w:rPr>
                <w:noProof/>
                <w:webHidden/>
              </w:rPr>
              <w:t>20</w:t>
            </w:r>
            <w:r>
              <w:rPr>
                <w:noProof/>
                <w:webHidden/>
              </w:rPr>
              <w:fldChar w:fldCharType="end"/>
            </w:r>
          </w:hyperlink>
        </w:p>
        <w:p w:rsidR="00DB4369" w:rsidRDefault="00DB4369">
          <w:pPr>
            <w:pStyle w:val="TOC2"/>
            <w:tabs>
              <w:tab w:val="right" w:leader="dot" w:pos="9062"/>
            </w:tabs>
            <w:rPr>
              <w:noProof/>
            </w:rPr>
          </w:pPr>
          <w:hyperlink w:anchor="_Toc494801237" w:history="1">
            <w:r w:rsidRPr="00032428">
              <w:rPr>
                <w:rStyle w:val="Hyperlink"/>
                <w:noProof/>
              </w:rPr>
              <w:t>Snemmtæk íhlutun</w:t>
            </w:r>
            <w:r>
              <w:rPr>
                <w:noProof/>
                <w:webHidden/>
              </w:rPr>
              <w:tab/>
            </w:r>
            <w:r>
              <w:rPr>
                <w:noProof/>
                <w:webHidden/>
              </w:rPr>
              <w:fldChar w:fldCharType="begin"/>
            </w:r>
            <w:r>
              <w:rPr>
                <w:noProof/>
                <w:webHidden/>
              </w:rPr>
              <w:instrText xml:space="preserve"> PAGEREF _Toc494801237 \h </w:instrText>
            </w:r>
            <w:r>
              <w:rPr>
                <w:noProof/>
                <w:webHidden/>
              </w:rPr>
            </w:r>
            <w:r>
              <w:rPr>
                <w:noProof/>
                <w:webHidden/>
              </w:rPr>
              <w:fldChar w:fldCharType="separate"/>
            </w:r>
            <w:r w:rsidR="00A82D83">
              <w:rPr>
                <w:noProof/>
                <w:webHidden/>
              </w:rPr>
              <w:t>21</w:t>
            </w:r>
            <w:r>
              <w:rPr>
                <w:noProof/>
                <w:webHidden/>
              </w:rPr>
              <w:fldChar w:fldCharType="end"/>
            </w:r>
          </w:hyperlink>
        </w:p>
        <w:p w:rsidR="00DB4369" w:rsidRDefault="00DB4369">
          <w:pPr>
            <w:pStyle w:val="TOC2"/>
            <w:tabs>
              <w:tab w:val="right" w:leader="dot" w:pos="9062"/>
            </w:tabs>
            <w:rPr>
              <w:noProof/>
            </w:rPr>
          </w:pPr>
          <w:hyperlink w:anchor="_Toc494801238" w:history="1">
            <w:r w:rsidRPr="00032428">
              <w:rPr>
                <w:rStyle w:val="Hyperlink"/>
                <w:noProof/>
              </w:rPr>
              <w:t>Tras</w:t>
            </w:r>
            <w:r>
              <w:rPr>
                <w:noProof/>
                <w:webHidden/>
              </w:rPr>
              <w:tab/>
            </w:r>
            <w:r>
              <w:rPr>
                <w:noProof/>
                <w:webHidden/>
              </w:rPr>
              <w:fldChar w:fldCharType="begin"/>
            </w:r>
            <w:r>
              <w:rPr>
                <w:noProof/>
                <w:webHidden/>
              </w:rPr>
              <w:instrText xml:space="preserve"> PAGEREF _Toc494801238 \h </w:instrText>
            </w:r>
            <w:r>
              <w:rPr>
                <w:noProof/>
                <w:webHidden/>
              </w:rPr>
            </w:r>
            <w:r>
              <w:rPr>
                <w:noProof/>
                <w:webHidden/>
              </w:rPr>
              <w:fldChar w:fldCharType="separate"/>
            </w:r>
            <w:r w:rsidR="00A82D83">
              <w:rPr>
                <w:noProof/>
                <w:webHidden/>
              </w:rPr>
              <w:t>21</w:t>
            </w:r>
            <w:r>
              <w:rPr>
                <w:noProof/>
                <w:webHidden/>
              </w:rPr>
              <w:fldChar w:fldCharType="end"/>
            </w:r>
          </w:hyperlink>
        </w:p>
        <w:p w:rsidR="00DB4369" w:rsidRDefault="00DB4369">
          <w:pPr>
            <w:pStyle w:val="TOC2"/>
            <w:tabs>
              <w:tab w:val="right" w:leader="dot" w:pos="9062"/>
            </w:tabs>
            <w:rPr>
              <w:noProof/>
            </w:rPr>
          </w:pPr>
          <w:hyperlink w:anchor="_Toc494801239" w:history="1">
            <w:r w:rsidRPr="00032428">
              <w:rPr>
                <w:rStyle w:val="Hyperlink"/>
                <w:noProof/>
              </w:rPr>
              <w:t>EFI-2</w:t>
            </w:r>
            <w:r>
              <w:rPr>
                <w:noProof/>
                <w:webHidden/>
              </w:rPr>
              <w:tab/>
            </w:r>
            <w:r>
              <w:rPr>
                <w:noProof/>
                <w:webHidden/>
              </w:rPr>
              <w:fldChar w:fldCharType="begin"/>
            </w:r>
            <w:r>
              <w:rPr>
                <w:noProof/>
                <w:webHidden/>
              </w:rPr>
              <w:instrText xml:space="preserve"> PAGEREF _Toc494801239 \h </w:instrText>
            </w:r>
            <w:r>
              <w:rPr>
                <w:noProof/>
                <w:webHidden/>
              </w:rPr>
            </w:r>
            <w:r>
              <w:rPr>
                <w:noProof/>
                <w:webHidden/>
              </w:rPr>
              <w:fldChar w:fldCharType="separate"/>
            </w:r>
            <w:r w:rsidR="00A82D83">
              <w:rPr>
                <w:noProof/>
                <w:webHidden/>
              </w:rPr>
              <w:t>22</w:t>
            </w:r>
            <w:r>
              <w:rPr>
                <w:noProof/>
                <w:webHidden/>
              </w:rPr>
              <w:fldChar w:fldCharType="end"/>
            </w:r>
          </w:hyperlink>
        </w:p>
        <w:p w:rsidR="00DB4369" w:rsidRDefault="00DB4369">
          <w:pPr>
            <w:pStyle w:val="TOC2"/>
            <w:tabs>
              <w:tab w:val="right" w:leader="dot" w:pos="9062"/>
            </w:tabs>
            <w:rPr>
              <w:noProof/>
            </w:rPr>
          </w:pPr>
          <w:hyperlink w:anchor="_Toc494801240" w:history="1">
            <w:r w:rsidRPr="00032428">
              <w:rPr>
                <w:rStyle w:val="Hyperlink"/>
                <w:noProof/>
              </w:rPr>
              <w:t>Hljóm-2</w:t>
            </w:r>
            <w:r>
              <w:rPr>
                <w:noProof/>
                <w:webHidden/>
              </w:rPr>
              <w:tab/>
            </w:r>
            <w:r>
              <w:rPr>
                <w:noProof/>
                <w:webHidden/>
              </w:rPr>
              <w:fldChar w:fldCharType="begin"/>
            </w:r>
            <w:r>
              <w:rPr>
                <w:noProof/>
                <w:webHidden/>
              </w:rPr>
              <w:instrText xml:space="preserve"> PAGEREF _Toc494801240 \h </w:instrText>
            </w:r>
            <w:r>
              <w:rPr>
                <w:noProof/>
                <w:webHidden/>
              </w:rPr>
            </w:r>
            <w:r>
              <w:rPr>
                <w:noProof/>
                <w:webHidden/>
              </w:rPr>
              <w:fldChar w:fldCharType="separate"/>
            </w:r>
            <w:r w:rsidR="00A82D83">
              <w:rPr>
                <w:noProof/>
                <w:webHidden/>
              </w:rPr>
              <w:t>22</w:t>
            </w:r>
            <w:r>
              <w:rPr>
                <w:noProof/>
                <w:webHidden/>
              </w:rPr>
              <w:fldChar w:fldCharType="end"/>
            </w:r>
          </w:hyperlink>
        </w:p>
        <w:p w:rsidR="00DB4369" w:rsidRDefault="00DB4369" w:rsidP="00C30409">
          <w:pPr>
            <w:pStyle w:val="TOC1"/>
            <w:rPr>
              <w:noProof/>
            </w:rPr>
          </w:pPr>
          <w:hyperlink w:anchor="_Toc494801241" w:history="1">
            <w:r w:rsidRPr="00032428">
              <w:rPr>
                <w:rStyle w:val="Hyperlink"/>
                <w:noProof/>
              </w:rPr>
              <w:t>Tvítyngd (Annað tungumál en íslenska)</w:t>
            </w:r>
            <w:r>
              <w:rPr>
                <w:noProof/>
                <w:webHidden/>
              </w:rPr>
              <w:tab/>
            </w:r>
            <w:r>
              <w:rPr>
                <w:noProof/>
                <w:webHidden/>
              </w:rPr>
              <w:fldChar w:fldCharType="begin"/>
            </w:r>
            <w:r>
              <w:rPr>
                <w:noProof/>
                <w:webHidden/>
              </w:rPr>
              <w:instrText xml:space="preserve"> PAGEREF _Toc494801241 \h </w:instrText>
            </w:r>
            <w:r>
              <w:rPr>
                <w:noProof/>
                <w:webHidden/>
              </w:rPr>
            </w:r>
            <w:r>
              <w:rPr>
                <w:noProof/>
                <w:webHidden/>
              </w:rPr>
              <w:fldChar w:fldCharType="separate"/>
            </w:r>
            <w:r w:rsidR="00A82D83">
              <w:rPr>
                <w:noProof/>
                <w:webHidden/>
              </w:rPr>
              <w:t>23</w:t>
            </w:r>
            <w:r>
              <w:rPr>
                <w:noProof/>
                <w:webHidden/>
              </w:rPr>
              <w:fldChar w:fldCharType="end"/>
            </w:r>
          </w:hyperlink>
        </w:p>
        <w:p w:rsidR="00DB4369" w:rsidRDefault="00DB4369" w:rsidP="00C30409">
          <w:pPr>
            <w:pStyle w:val="TOC1"/>
            <w:rPr>
              <w:noProof/>
            </w:rPr>
          </w:pPr>
          <w:hyperlink w:anchor="_Toc494801242" w:history="1">
            <w:r w:rsidRPr="00032428">
              <w:rPr>
                <w:rStyle w:val="Hyperlink"/>
                <w:noProof/>
              </w:rPr>
              <w:t>Þættir samstarfs</w:t>
            </w:r>
            <w:r>
              <w:rPr>
                <w:noProof/>
                <w:webHidden/>
              </w:rPr>
              <w:tab/>
            </w:r>
            <w:r>
              <w:rPr>
                <w:noProof/>
                <w:webHidden/>
              </w:rPr>
              <w:fldChar w:fldCharType="begin"/>
            </w:r>
            <w:r>
              <w:rPr>
                <w:noProof/>
                <w:webHidden/>
              </w:rPr>
              <w:instrText xml:space="preserve"> PAGEREF _Toc494801242 \h </w:instrText>
            </w:r>
            <w:r>
              <w:rPr>
                <w:noProof/>
                <w:webHidden/>
              </w:rPr>
            </w:r>
            <w:r>
              <w:rPr>
                <w:noProof/>
                <w:webHidden/>
              </w:rPr>
              <w:fldChar w:fldCharType="separate"/>
            </w:r>
            <w:r w:rsidR="00A82D83">
              <w:rPr>
                <w:noProof/>
                <w:webHidden/>
              </w:rPr>
              <w:t>24</w:t>
            </w:r>
            <w:r>
              <w:rPr>
                <w:noProof/>
                <w:webHidden/>
              </w:rPr>
              <w:fldChar w:fldCharType="end"/>
            </w:r>
          </w:hyperlink>
        </w:p>
        <w:p w:rsidR="00DB4369" w:rsidRDefault="00DB4369">
          <w:pPr>
            <w:pStyle w:val="TOC2"/>
            <w:tabs>
              <w:tab w:val="right" w:leader="dot" w:pos="9062"/>
            </w:tabs>
            <w:rPr>
              <w:noProof/>
            </w:rPr>
          </w:pPr>
          <w:hyperlink w:anchor="_Toc494801243" w:history="1">
            <w:r w:rsidRPr="00032428">
              <w:rPr>
                <w:rStyle w:val="Hyperlink"/>
                <w:noProof/>
              </w:rPr>
              <w:t>Við foreldra</w:t>
            </w:r>
            <w:r>
              <w:rPr>
                <w:noProof/>
                <w:webHidden/>
              </w:rPr>
              <w:tab/>
            </w:r>
            <w:r>
              <w:rPr>
                <w:noProof/>
                <w:webHidden/>
              </w:rPr>
              <w:fldChar w:fldCharType="begin"/>
            </w:r>
            <w:r>
              <w:rPr>
                <w:noProof/>
                <w:webHidden/>
              </w:rPr>
              <w:instrText xml:space="preserve"> PAGEREF _Toc494801243 \h </w:instrText>
            </w:r>
            <w:r>
              <w:rPr>
                <w:noProof/>
                <w:webHidden/>
              </w:rPr>
            </w:r>
            <w:r>
              <w:rPr>
                <w:noProof/>
                <w:webHidden/>
              </w:rPr>
              <w:fldChar w:fldCharType="separate"/>
            </w:r>
            <w:r w:rsidR="00A82D83">
              <w:rPr>
                <w:noProof/>
                <w:webHidden/>
              </w:rPr>
              <w:t>24</w:t>
            </w:r>
            <w:r>
              <w:rPr>
                <w:noProof/>
                <w:webHidden/>
              </w:rPr>
              <w:fldChar w:fldCharType="end"/>
            </w:r>
          </w:hyperlink>
        </w:p>
        <w:p w:rsidR="00DB4369" w:rsidRDefault="00DB4369">
          <w:pPr>
            <w:pStyle w:val="TOC2"/>
            <w:tabs>
              <w:tab w:val="right" w:leader="dot" w:pos="9062"/>
            </w:tabs>
            <w:rPr>
              <w:noProof/>
            </w:rPr>
          </w:pPr>
          <w:hyperlink w:anchor="_Toc494801244" w:history="1">
            <w:r w:rsidRPr="00032428">
              <w:rPr>
                <w:rStyle w:val="Hyperlink"/>
                <w:noProof/>
              </w:rPr>
              <w:t>Við grunnskólann</w:t>
            </w:r>
            <w:r>
              <w:rPr>
                <w:noProof/>
                <w:webHidden/>
              </w:rPr>
              <w:tab/>
            </w:r>
            <w:r>
              <w:rPr>
                <w:noProof/>
                <w:webHidden/>
              </w:rPr>
              <w:fldChar w:fldCharType="begin"/>
            </w:r>
            <w:r>
              <w:rPr>
                <w:noProof/>
                <w:webHidden/>
              </w:rPr>
              <w:instrText xml:space="preserve"> PAGEREF _Toc494801244 \h </w:instrText>
            </w:r>
            <w:r>
              <w:rPr>
                <w:noProof/>
                <w:webHidden/>
              </w:rPr>
            </w:r>
            <w:r>
              <w:rPr>
                <w:noProof/>
                <w:webHidden/>
              </w:rPr>
              <w:fldChar w:fldCharType="separate"/>
            </w:r>
            <w:r w:rsidR="00A82D83">
              <w:rPr>
                <w:noProof/>
                <w:webHidden/>
              </w:rPr>
              <w:t>24</w:t>
            </w:r>
            <w:r>
              <w:rPr>
                <w:noProof/>
                <w:webHidden/>
              </w:rPr>
              <w:fldChar w:fldCharType="end"/>
            </w:r>
          </w:hyperlink>
        </w:p>
        <w:p w:rsidR="00DB4369" w:rsidRDefault="00DB4369">
          <w:r>
            <w:lastRenderedPageBreak/>
            <w:fldChar w:fldCharType="end"/>
          </w:r>
        </w:p>
      </w:sdtContent>
    </w:sdt>
    <w:p w:rsidR="002F4403" w:rsidRPr="00D923AF" w:rsidRDefault="002F4403" w:rsidP="00C305F4">
      <w:pPr>
        <w:pStyle w:val="Heading1"/>
      </w:pPr>
      <w:bookmarkStart w:id="0" w:name="_Toc494801211"/>
      <w:r w:rsidRPr="00D923AF">
        <w:t>Inngangur</w:t>
      </w:r>
      <w:bookmarkEnd w:id="0"/>
    </w:p>
    <w:p w:rsidR="002F4403" w:rsidRDefault="002F4403" w:rsidP="002F4403">
      <w:pPr>
        <w:spacing w:after="0"/>
        <w:rPr>
          <w:sz w:val="24"/>
          <w:szCs w:val="24"/>
        </w:rPr>
      </w:pPr>
    </w:p>
    <w:p w:rsidR="002F4403" w:rsidRPr="00174A76" w:rsidRDefault="002F4403" w:rsidP="00935256">
      <w:pPr>
        <w:spacing w:after="0" w:line="360" w:lineRule="auto"/>
        <w:jc w:val="both"/>
        <w:rPr>
          <w:rFonts w:cs="Cambria"/>
          <w:color w:val="000000"/>
          <w:sz w:val="24"/>
          <w:szCs w:val="24"/>
        </w:rPr>
      </w:pPr>
      <w:r w:rsidRPr="007A7593">
        <w:rPr>
          <w:sz w:val="24"/>
          <w:szCs w:val="24"/>
        </w:rPr>
        <w:t>Í lögum um leikskóla (nr. 90/2008) segir: „Stuðla skal að því að nám fari fram í leik og skapandi starfi þar sem börn njóta fjölbreyttra uppeldiskosta“. Í aðalnámskrá leikskóla (2011) er læsi einn af grunnþáttunum en „læsi í leikskóla felur í sér þekkingu, leikni og hæfni barna til að lesa í umhverfi sitt og tjá upplifun sína, tilfinningar og skoðanir á fjölbreyttan hátt“. Bestur árangur næst þegar gott samstarf er á milli lei</w:t>
      </w:r>
      <w:r>
        <w:rPr>
          <w:sz w:val="24"/>
          <w:szCs w:val="24"/>
        </w:rPr>
        <w:t xml:space="preserve">kskóla og foreldra um nám barna </w:t>
      </w:r>
      <w:r w:rsidRPr="007A7593">
        <w:rPr>
          <w:sz w:val="24"/>
          <w:szCs w:val="24"/>
        </w:rPr>
        <w:t>(</w:t>
      </w:r>
      <w:r w:rsidRPr="007A7593">
        <w:rPr>
          <w:rFonts w:cs="Cambria"/>
          <w:color w:val="000000"/>
          <w:sz w:val="24"/>
          <w:szCs w:val="24"/>
        </w:rPr>
        <w:t xml:space="preserve">Skýrsla </w:t>
      </w:r>
      <w:r w:rsidRPr="00174A76">
        <w:rPr>
          <w:rFonts w:cs="Cambria"/>
          <w:color w:val="000000"/>
          <w:sz w:val="24"/>
          <w:szCs w:val="24"/>
        </w:rPr>
        <w:t xml:space="preserve">starfshóps um læsisstefnu </w:t>
      </w:r>
      <w:r w:rsidR="00174A76">
        <w:rPr>
          <w:rFonts w:cs="Cambria"/>
          <w:color w:val="000000"/>
          <w:sz w:val="24"/>
          <w:szCs w:val="24"/>
        </w:rPr>
        <w:t>leikskóla s</w:t>
      </w:r>
      <w:r w:rsidRPr="00174A76">
        <w:rPr>
          <w:rFonts w:cs="Cambria"/>
          <w:color w:val="000000"/>
          <w:sz w:val="24"/>
          <w:szCs w:val="24"/>
        </w:rPr>
        <w:t>kóla- og frístundasvið Reykjavíkurborgar júní 2013).</w:t>
      </w:r>
    </w:p>
    <w:p w:rsidR="002F4403" w:rsidRDefault="002F4403" w:rsidP="002F4403">
      <w:pPr>
        <w:pStyle w:val="Meginmal"/>
        <w:spacing w:after="0" w:line="360" w:lineRule="auto"/>
        <w:ind w:firstLine="708"/>
        <w:rPr>
          <w:rFonts w:asciiTheme="minorHAnsi" w:hAnsiTheme="minorHAnsi"/>
        </w:rPr>
      </w:pPr>
      <w:r w:rsidRPr="00174A76">
        <w:rPr>
          <w:rFonts w:asciiTheme="minorHAnsi" w:hAnsiTheme="minorHAnsi"/>
        </w:rPr>
        <w:t>Skilgreiningar á læsi hafa mikið breyst síðustu ár, fræðimenn eru ekki sammála</w:t>
      </w:r>
      <w:r>
        <w:rPr>
          <w:rFonts w:asciiTheme="minorHAnsi" w:hAnsiTheme="minorHAnsi"/>
        </w:rPr>
        <w:t xml:space="preserve"> um skilgreiningar</w:t>
      </w:r>
      <w:r w:rsidR="00EA4824">
        <w:rPr>
          <w:rFonts w:asciiTheme="minorHAnsi" w:hAnsiTheme="minorHAnsi"/>
        </w:rPr>
        <w:t xml:space="preserve"> </w:t>
      </w:r>
      <w:r>
        <w:rPr>
          <w:rFonts w:asciiTheme="minorHAnsi" w:hAnsiTheme="minorHAnsi"/>
        </w:rPr>
        <w:t>en nokkur atriði hafa þeir komið sér saman um.</w:t>
      </w:r>
    </w:p>
    <w:p w:rsidR="002F4403" w:rsidRPr="00131062" w:rsidRDefault="002F4403" w:rsidP="002F4403">
      <w:pPr>
        <w:pStyle w:val="Meginmal"/>
        <w:spacing w:line="360" w:lineRule="auto"/>
        <w:rPr>
          <w:rFonts w:asciiTheme="minorHAnsi" w:hAnsiTheme="minorHAnsi"/>
        </w:rPr>
      </w:pPr>
      <w:r>
        <w:rPr>
          <w:rFonts w:asciiTheme="minorHAnsi" w:hAnsiTheme="minorHAnsi"/>
        </w:rPr>
        <w:t xml:space="preserve"> „</w:t>
      </w:r>
      <w:r w:rsidRPr="00131062">
        <w:rPr>
          <w:rFonts w:asciiTheme="minorHAnsi" w:hAnsiTheme="minorHAnsi"/>
        </w:rPr>
        <w:t>Læsi snýst um samkomulag manna um málnotkun og merkingu orða í málsamfélagi og er því félagslegt í eðli sínu. Það er háð hefð og er því ekki færni sem einstaklingar geta öðlast og beitt óháð stað og stund, menningu og gildum. Læsi krefst skriffæra, efnis til að skrifa á og miðils, t.d. bókar, til að koma ritsmíðinni á framfæri og snýst því að hluta til</w:t>
      </w:r>
      <w:r>
        <w:rPr>
          <w:rFonts w:asciiTheme="minorHAnsi" w:hAnsiTheme="minorHAnsi"/>
        </w:rPr>
        <w:t xml:space="preserve"> um tæknimiðla og verkkunnáttu“ (Aðalnámskrá leikskóla, 2011). </w:t>
      </w:r>
    </w:p>
    <w:p w:rsidR="00B53FC5" w:rsidRDefault="00B53FC5">
      <w:pPr>
        <w:rPr>
          <w:rFonts w:asciiTheme="majorHAnsi" w:eastAsiaTheme="majorEastAsia" w:hAnsiTheme="majorHAnsi" w:cstheme="majorBidi"/>
          <w:b/>
          <w:noProof/>
          <w:sz w:val="32"/>
          <w:szCs w:val="32"/>
          <w:lang w:eastAsia="en-US"/>
        </w:rPr>
      </w:pPr>
      <w:r>
        <w:br w:type="page"/>
      </w:r>
    </w:p>
    <w:p w:rsidR="002F4403" w:rsidRPr="00D923AF" w:rsidRDefault="002F4403" w:rsidP="00C305F4">
      <w:pPr>
        <w:pStyle w:val="Heading1"/>
      </w:pPr>
      <w:bookmarkStart w:id="1" w:name="_Toc494801212"/>
      <w:r w:rsidRPr="00D923AF">
        <w:lastRenderedPageBreak/>
        <w:t>Bernskulæsi</w:t>
      </w:r>
      <w:bookmarkEnd w:id="1"/>
    </w:p>
    <w:p w:rsidR="002F4403" w:rsidRDefault="002F4403" w:rsidP="00935256">
      <w:pPr>
        <w:spacing w:after="0" w:line="360" w:lineRule="auto"/>
        <w:jc w:val="both"/>
        <w:rPr>
          <w:rFonts w:cs="Cambria"/>
          <w:color w:val="000000"/>
          <w:sz w:val="24"/>
          <w:szCs w:val="24"/>
        </w:rPr>
      </w:pPr>
      <w:r w:rsidRPr="007A7593">
        <w:rPr>
          <w:sz w:val="24"/>
          <w:szCs w:val="24"/>
        </w:rPr>
        <w:t xml:space="preserve">Á leikskólaárunum er lagður mikilvægur grunnur að þroska barna sem undirbýr þau fyrir læsisnám seinna meir en oft er hugtakið bernskulæsi (e. </w:t>
      </w:r>
      <w:r w:rsidRPr="007A7593">
        <w:rPr>
          <w:i/>
          <w:iCs/>
          <w:sz w:val="24"/>
          <w:szCs w:val="24"/>
        </w:rPr>
        <w:t>emergentliteracy</w:t>
      </w:r>
      <w:r w:rsidRPr="007A7593">
        <w:rPr>
          <w:sz w:val="24"/>
          <w:szCs w:val="24"/>
        </w:rPr>
        <w:t xml:space="preserve">) notað yfir þetta ferli. Bernskulæsi hefur verið skilgreint þannig að það feli í sér ákveðna færni, þekkingu og viðhorf sem þroskast sem undanfari eiginlegs lestrar og ritunar. Bernskulæsi felur í sér skilning á læsistengdum hugtökum og tekur til hefðbundinna læsisþátta; hljóðkerfisvitundar, bókstafaþekkingar, umskráningar, orðaforða, málskilnings og ritunar. Í bernskulæsi mótast einnig viðhorf barna til læsis og vitund þeirra um tilgang þess auk þess sem málfærni leggur grunn að fyrstu skrefum barna við að tileinka </w:t>
      </w:r>
      <w:r>
        <w:rPr>
          <w:sz w:val="24"/>
          <w:szCs w:val="24"/>
        </w:rPr>
        <w:t xml:space="preserve">sér læsi og síðari lestrarfærni </w:t>
      </w:r>
      <w:r w:rsidRPr="007A7593">
        <w:rPr>
          <w:sz w:val="24"/>
          <w:szCs w:val="24"/>
        </w:rPr>
        <w:t xml:space="preserve"> (</w:t>
      </w:r>
      <w:r w:rsidRPr="007A7593">
        <w:rPr>
          <w:rFonts w:cs="Cambria"/>
          <w:color w:val="000000"/>
          <w:sz w:val="24"/>
          <w:szCs w:val="24"/>
        </w:rPr>
        <w:t>Skýrsla starf</w:t>
      </w:r>
      <w:r w:rsidR="00174A76">
        <w:rPr>
          <w:rFonts w:cs="Cambria"/>
          <w:color w:val="000000"/>
          <w:sz w:val="24"/>
          <w:szCs w:val="24"/>
        </w:rPr>
        <w:t>shóps um læsisstefnu leikskóla s</w:t>
      </w:r>
      <w:r w:rsidRPr="007A7593">
        <w:rPr>
          <w:rFonts w:cs="Cambria"/>
          <w:color w:val="000000"/>
          <w:sz w:val="24"/>
          <w:szCs w:val="24"/>
        </w:rPr>
        <w:t>kóla- og frístundasvið Reykjavíkurborgar júní 2013).</w:t>
      </w:r>
    </w:p>
    <w:p w:rsidR="002F4403" w:rsidRDefault="002F4403" w:rsidP="002F4403">
      <w:pPr>
        <w:spacing w:after="0"/>
        <w:rPr>
          <w:sz w:val="24"/>
          <w:szCs w:val="24"/>
        </w:rPr>
      </w:pPr>
    </w:p>
    <w:p w:rsidR="002F4403" w:rsidRDefault="002F4403" w:rsidP="002F4403">
      <w:pPr>
        <w:spacing w:after="0"/>
        <w:ind w:left="708"/>
        <w:rPr>
          <w:sz w:val="24"/>
          <w:szCs w:val="24"/>
        </w:rPr>
      </w:pPr>
      <w:r w:rsidRPr="007A7593">
        <w:rPr>
          <w:sz w:val="24"/>
          <w:szCs w:val="24"/>
        </w:rPr>
        <w:t xml:space="preserve"> „Þrátt fyrir að gera megi ráð fyrir að læsisþroski komi í kjölfar málþroska er um að ræða ákveðna gagnvirkni; málþroski hefur áhrif á læsi og læsi hefur áhrif á mál“ </w:t>
      </w:r>
      <w:r>
        <w:rPr>
          <w:sz w:val="24"/>
          <w:szCs w:val="24"/>
        </w:rPr>
        <w:t>(Halldóra Haraldsdóttir, 2007)</w:t>
      </w:r>
    </w:p>
    <w:p w:rsidR="002F4403" w:rsidRDefault="002F4403" w:rsidP="002F4403">
      <w:pPr>
        <w:spacing w:after="0"/>
        <w:ind w:left="708"/>
        <w:rPr>
          <w:sz w:val="24"/>
          <w:szCs w:val="24"/>
        </w:rPr>
      </w:pPr>
    </w:p>
    <w:p w:rsidR="002F4403" w:rsidRDefault="002F4403" w:rsidP="00935256">
      <w:pPr>
        <w:spacing w:line="360" w:lineRule="auto"/>
        <w:jc w:val="both"/>
        <w:rPr>
          <w:rFonts w:cs="TimesNewRoman"/>
          <w:sz w:val="24"/>
          <w:szCs w:val="24"/>
        </w:rPr>
      </w:pPr>
      <w:r w:rsidRPr="00174A76">
        <w:rPr>
          <w:rFonts w:cs="TimesNewRoman"/>
          <w:sz w:val="24"/>
          <w:szCs w:val="24"/>
        </w:rPr>
        <w:t>Í lestrarhvetjandi</w:t>
      </w:r>
      <w:r w:rsidRPr="007A7593">
        <w:rPr>
          <w:rFonts w:cs="TimesNewRoman"/>
          <w:sz w:val="24"/>
          <w:szCs w:val="24"/>
        </w:rPr>
        <w:t xml:space="preserve"> leik er leikskólakennarinn þátttakandi, skipuleggjandi, leiðbeinandi, sögumaður eða stjórnandi umræðu (Saracho 2004). Það er</w:t>
      </w:r>
      <w:r w:rsidR="000B0FCA">
        <w:rPr>
          <w:rFonts w:cs="TimesNewRoman"/>
          <w:sz w:val="24"/>
          <w:szCs w:val="24"/>
        </w:rPr>
        <w:t xml:space="preserve"> </w:t>
      </w:r>
      <w:r w:rsidRPr="007A7593">
        <w:rPr>
          <w:rFonts w:cs="TimesNewRoman"/>
          <w:sz w:val="24"/>
          <w:szCs w:val="24"/>
        </w:rPr>
        <w:t>leikskólakennarans að skapa aðstæður og örvandi málumhverfi en í því felst að huga að tíma, rými og efniviði, byggja upp bakgrunsþekkingu fyrir leikinn, örva frásagnarhæfileika og taka þátt í leik barnann</w:t>
      </w:r>
      <w:r>
        <w:rPr>
          <w:rFonts w:cs="TimesNewRoman"/>
          <w:sz w:val="24"/>
          <w:szCs w:val="24"/>
        </w:rPr>
        <w:t>a (Halldóra Haraldsdóttir, 2007).</w:t>
      </w:r>
    </w:p>
    <w:p w:rsidR="002F4403" w:rsidRDefault="002F4403" w:rsidP="00935256">
      <w:pPr>
        <w:spacing w:line="360" w:lineRule="auto"/>
        <w:jc w:val="both"/>
        <w:rPr>
          <w:rFonts w:cs="TimesNewRoman"/>
          <w:sz w:val="24"/>
          <w:szCs w:val="24"/>
        </w:rPr>
      </w:pPr>
      <w:r>
        <w:rPr>
          <w:rFonts w:cs="TimesNewRoman"/>
          <w:sz w:val="24"/>
          <w:szCs w:val="24"/>
        </w:rPr>
        <w:t>Sigurlaug Rún Brynleifsdóttir notar skilgreinigar frá Gunn, Simmons og Kameenui, 1995. Þar er talað um tvær hliðar bernskulæsis. „Önnur byggir á reynslu barnsins af læsi eins og  lestri sögubóka, samskiptum og menningu. Hin hliðin byggir á þekkingu og færni sem börnin afla sér um læsi, eins og þekkingu á bókstöfum, þróun hljóðkerfisvitundar, vitund um ritmál og skilningi á tengslum ritmáls og talmáls“ (Sigurlaug Rún Brynleifsdóttir, 2014).</w:t>
      </w:r>
    </w:p>
    <w:p w:rsidR="002F4403" w:rsidRPr="00D923AF" w:rsidRDefault="002F4403" w:rsidP="00C305F4">
      <w:pPr>
        <w:pStyle w:val="Heading1"/>
      </w:pPr>
      <w:bookmarkStart w:id="2" w:name="_Toc494801213"/>
      <w:r w:rsidRPr="00D923AF">
        <w:t>Snemmtæk íhlutun</w:t>
      </w:r>
      <w:bookmarkEnd w:id="2"/>
    </w:p>
    <w:p w:rsidR="002F4403" w:rsidRDefault="002F4403" w:rsidP="00935256">
      <w:pPr>
        <w:pStyle w:val="Default"/>
        <w:spacing w:line="360" w:lineRule="auto"/>
        <w:jc w:val="both"/>
        <w:rPr>
          <w:rFonts w:asciiTheme="minorHAnsi" w:hAnsiTheme="minorHAnsi"/>
        </w:rPr>
      </w:pPr>
      <w:r>
        <w:rPr>
          <w:rFonts w:asciiTheme="minorHAnsi" w:hAnsiTheme="minorHAnsi"/>
        </w:rPr>
        <w:t>Mjög mikilvægt er að grípa inn í alla erfiðleika sem tengjast seinkuðum málþroska með snemmtækri íhlutun. Sigurlaug Rún Brynleifsdóttir (2014)  segir ástæðurnar vera þríþættar.</w:t>
      </w:r>
    </w:p>
    <w:p w:rsidR="002F4403" w:rsidRDefault="002F4403" w:rsidP="00935256">
      <w:pPr>
        <w:pStyle w:val="Default"/>
        <w:spacing w:line="360" w:lineRule="auto"/>
        <w:jc w:val="both"/>
        <w:rPr>
          <w:rFonts w:asciiTheme="minorHAnsi" w:hAnsiTheme="minorHAnsi"/>
        </w:rPr>
      </w:pPr>
      <w:r>
        <w:rPr>
          <w:rFonts w:asciiTheme="minorHAnsi" w:hAnsiTheme="minorHAnsi"/>
        </w:rPr>
        <w:t>„</w:t>
      </w:r>
      <w:r w:rsidRPr="00CE6BE0">
        <w:rPr>
          <w:rFonts w:asciiTheme="minorHAnsi" w:hAnsiTheme="minorHAnsi"/>
        </w:rPr>
        <w:t xml:space="preserve">Í fyrsta lagi ber að nefna að því fyrr sem markviss íhlutun hefst þeim mun meiri líkur eru á að árangur náist. </w:t>
      </w:r>
    </w:p>
    <w:p w:rsidR="002F4403" w:rsidRDefault="002F4403" w:rsidP="00935256">
      <w:pPr>
        <w:pStyle w:val="Default"/>
        <w:spacing w:line="360" w:lineRule="auto"/>
        <w:jc w:val="both"/>
        <w:rPr>
          <w:rFonts w:asciiTheme="minorHAnsi" w:hAnsiTheme="minorHAnsi"/>
        </w:rPr>
      </w:pPr>
      <w:r w:rsidRPr="00CE6BE0">
        <w:rPr>
          <w:rFonts w:asciiTheme="minorHAnsi" w:hAnsiTheme="minorHAnsi"/>
        </w:rPr>
        <w:t>Í öðru lagi græða fjölskyldur barnanna á þeim stuðningi sem þær fá í tengslum við íhlutunina (Bruder, 2010, bls. 339–340; Tryggvi, 2008, bls. 122–124).</w:t>
      </w:r>
    </w:p>
    <w:p w:rsidR="002F4403" w:rsidRPr="003D2D74" w:rsidRDefault="002F4403" w:rsidP="00935256">
      <w:pPr>
        <w:pStyle w:val="Default"/>
        <w:spacing w:line="360" w:lineRule="auto"/>
        <w:jc w:val="both"/>
        <w:rPr>
          <w:rFonts w:asciiTheme="minorHAnsi" w:hAnsiTheme="minorHAnsi"/>
        </w:rPr>
      </w:pPr>
      <w:r w:rsidRPr="00CE6BE0">
        <w:rPr>
          <w:rFonts w:asciiTheme="minorHAnsi" w:hAnsiTheme="minorHAnsi"/>
          <w:color w:val="auto"/>
        </w:rPr>
        <w:lastRenderedPageBreak/>
        <w:t>Í þriðja lagi njóta grunnskólarnir og samfélögin góðs af snemmtækri íhlutun á þann hátt að þegar börn koma í skólann eru þau tilbúin að hefja það nám sem þar fer fram og kostnaður við stuðning í grunnskólanum verður minni en ella (Bruder, 2010, bls. 339–34</w:t>
      </w:r>
      <w:r>
        <w:rPr>
          <w:rFonts w:asciiTheme="minorHAnsi" w:hAnsiTheme="minorHAnsi"/>
          <w:color w:val="auto"/>
        </w:rPr>
        <w:t>0; Tryggvi, 2008, bls. 122–124)“.</w:t>
      </w:r>
    </w:p>
    <w:p w:rsidR="002F4403" w:rsidRPr="007C109B" w:rsidRDefault="002F4403" w:rsidP="00C305F4">
      <w:pPr>
        <w:pStyle w:val="Heading1"/>
        <w:rPr>
          <w:color w:val="000000" w:themeColor="text1"/>
          <w:sz w:val="28"/>
          <w:szCs w:val="28"/>
        </w:rPr>
      </w:pPr>
      <w:bookmarkStart w:id="3" w:name="_Toc494801214"/>
      <w:r w:rsidRPr="007C109B">
        <w:t>Læsi í Brekkubæ</w:t>
      </w:r>
      <w:bookmarkEnd w:id="3"/>
    </w:p>
    <w:p w:rsidR="006E269B" w:rsidRPr="007C109B" w:rsidRDefault="002E0B5D" w:rsidP="002F4403">
      <w:pPr>
        <w:spacing w:after="0" w:line="360" w:lineRule="auto"/>
        <w:jc w:val="both"/>
        <w:rPr>
          <w:rFonts w:cstheme="minorHAnsi"/>
          <w:color w:val="000000" w:themeColor="text1"/>
          <w:sz w:val="24"/>
          <w:szCs w:val="24"/>
        </w:rPr>
      </w:pPr>
      <w:r w:rsidRPr="007C109B">
        <w:rPr>
          <w:rFonts w:cstheme="minorHAnsi"/>
          <w:color w:val="000000" w:themeColor="text1"/>
          <w:sz w:val="24"/>
          <w:szCs w:val="24"/>
        </w:rPr>
        <w:t>Tungumálið er mikilvægt tæki til bo</w:t>
      </w:r>
      <w:r w:rsidR="00F036C8" w:rsidRPr="007C109B">
        <w:rPr>
          <w:rFonts w:cstheme="minorHAnsi"/>
          <w:color w:val="000000" w:themeColor="text1"/>
          <w:sz w:val="24"/>
          <w:szCs w:val="24"/>
        </w:rPr>
        <w:t>ðskipta, með því tjáum við</w:t>
      </w:r>
      <w:r w:rsidRPr="007C109B">
        <w:rPr>
          <w:rFonts w:cstheme="minorHAnsi"/>
          <w:color w:val="000000" w:themeColor="text1"/>
          <w:sz w:val="24"/>
          <w:szCs w:val="24"/>
        </w:rPr>
        <w:t xml:space="preserve"> hugsanir</w:t>
      </w:r>
      <w:r w:rsidR="00F036C8" w:rsidRPr="007C109B">
        <w:rPr>
          <w:rFonts w:cstheme="minorHAnsi"/>
          <w:color w:val="000000" w:themeColor="text1"/>
          <w:sz w:val="24"/>
          <w:szCs w:val="24"/>
        </w:rPr>
        <w:t xml:space="preserve"> okkar</w:t>
      </w:r>
      <w:r w:rsidRPr="007C109B">
        <w:rPr>
          <w:rFonts w:cstheme="minorHAnsi"/>
          <w:color w:val="000000" w:themeColor="text1"/>
          <w:sz w:val="24"/>
          <w:szCs w:val="24"/>
        </w:rPr>
        <w:t xml:space="preserve">, tilfinningar og fleira. </w:t>
      </w:r>
      <w:r w:rsidR="00194FDA" w:rsidRPr="007C109B">
        <w:rPr>
          <w:rFonts w:cstheme="minorHAnsi"/>
          <w:color w:val="000000" w:themeColor="text1"/>
          <w:sz w:val="24"/>
          <w:szCs w:val="24"/>
        </w:rPr>
        <w:t>Starfsfólkið l</w:t>
      </w:r>
      <w:r w:rsidRPr="007C109B">
        <w:rPr>
          <w:rFonts w:cstheme="minorHAnsi"/>
          <w:color w:val="000000" w:themeColor="text1"/>
          <w:sz w:val="24"/>
          <w:szCs w:val="24"/>
        </w:rPr>
        <w:t xml:space="preserve">eitast við að leggja góðan grunn í öllum samskiptum og vera börnunum góð fyrirmynd. Orð eru lögð á athafnir, </w:t>
      </w:r>
      <w:r w:rsidR="001812A8" w:rsidRPr="007C109B">
        <w:rPr>
          <w:rFonts w:cstheme="minorHAnsi"/>
          <w:color w:val="000000" w:themeColor="text1"/>
          <w:sz w:val="24"/>
          <w:szCs w:val="24"/>
        </w:rPr>
        <w:t xml:space="preserve"> við nefnum heiti hluta og atburða sem</w:t>
      </w:r>
      <w:r w:rsidR="00BA3344" w:rsidRPr="007C109B">
        <w:rPr>
          <w:rFonts w:cstheme="minorHAnsi"/>
          <w:color w:val="000000" w:themeColor="text1"/>
          <w:sz w:val="24"/>
          <w:szCs w:val="24"/>
        </w:rPr>
        <w:t xml:space="preserve"> koma</w:t>
      </w:r>
      <w:r w:rsidR="001812A8" w:rsidRPr="007C109B">
        <w:rPr>
          <w:rFonts w:cstheme="minorHAnsi"/>
          <w:color w:val="000000" w:themeColor="text1"/>
          <w:sz w:val="24"/>
          <w:szCs w:val="24"/>
        </w:rPr>
        <w:t xml:space="preserve"> fyrir í daglegum samskiptum við bör</w:t>
      </w:r>
      <w:r w:rsidR="00B91A78" w:rsidRPr="007C109B">
        <w:rPr>
          <w:rFonts w:cstheme="minorHAnsi"/>
          <w:color w:val="000000" w:themeColor="text1"/>
          <w:sz w:val="24"/>
          <w:szCs w:val="24"/>
        </w:rPr>
        <w:t>nin. Með markvissri vinnu þar sem lögð er áhersla á að efla mál og læsi allra barna</w:t>
      </w:r>
      <w:r w:rsidR="00F036C8" w:rsidRPr="007C109B">
        <w:rPr>
          <w:rFonts w:cstheme="minorHAnsi"/>
          <w:color w:val="000000" w:themeColor="text1"/>
          <w:sz w:val="24"/>
          <w:szCs w:val="24"/>
        </w:rPr>
        <w:t>.</w:t>
      </w:r>
      <w:r w:rsidR="00B91A78" w:rsidRPr="007C109B">
        <w:rPr>
          <w:rFonts w:cstheme="minorHAnsi"/>
          <w:color w:val="000000" w:themeColor="text1"/>
          <w:sz w:val="24"/>
          <w:szCs w:val="24"/>
        </w:rPr>
        <w:t xml:space="preserve"> Þar er leikskólinn í lykilstöðu til þess að geta fundið og stutt sérstaklega við þau börn sem þurfa á stuðningi að halda</w:t>
      </w:r>
      <w:r w:rsidR="00A22922" w:rsidRPr="007C109B">
        <w:rPr>
          <w:rFonts w:cstheme="minorHAnsi"/>
          <w:color w:val="000000" w:themeColor="text1"/>
          <w:sz w:val="24"/>
          <w:szCs w:val="24"/>
        </w:rPr>
        <w:t>.</w:t>
      </w:r>
    </w:p>
    <w:p w:rsidR="006E269B" w:rsidRPr="007C109B" w:rsidRDefault="006E269B" w:rsidP="006E269B">
      <w:pPr>
        <w:spacing w:line="360" w:lineRule="auto"/>
        <w:jc w:val="both"/>
        <w:rPr>
          <w:rFonts w:cstheme="minorHAnsi"/>
          <w:color w:val="000000" w:themeColor="text1"/>
          <w:sz w:val="24"/>
          <w:szCs w:val="24"/>
        </w:rPr>
      </w:pPr>
      <w:r w:rsidRPr="007C109B">
        <w:rPr>
          <w:rFonts w:cstheme="minorHAnsi"/>
          <w:color w:val="000000" w:themeColor="text1"/>
          <w:sz w:val="24"/>
          <w:szCs w:val="24"/>
        </w:rPr>
        <w:t>Fylgst er með þroska hvers barns og komið til móts við þarfir allra þeirra og áhugasvið og leitað til sérfræðinga ef þess þarf. Við val á efnivið er þess gætt að það henti aldri og þroska hvers og eins.</w:t>
      </w:r>
    </w:p>
    <w:p w:rsidR="002F4403" w:rsidRPr="007C109B" w:rsidRDefault="002F4403" w:rsidP="002F4403">
      <w:pPr>
        <w:ind w:firstLine="708"/>
        <w:jc w:val="both"/>
        <w:rPr>
          <w:rFonts w:cstheme="minorHAnsi"/>
          <w:b/>
          <w:i/>
          <w:sz w:val="24"/>
          <w:szCs w:val="24"/>
        </w:rPr>
      </w:pPr>
      <w:r w:rsidRPr="007C109B">
        <w:rPr>
          <w:rFonts w:cstheme="minorHAnsi"/>
          <w:b/>
          <w:i/>
          <w:sz w:val="24"/>
          <w:szCs w:val="24"/>
        </w:rPr>
        <w:t>Barnið er í brennidepli og unnið út frá stöðu þess, reynslu og áhugasviði.</w:t>
      </w:r>
    </w:p>
    <w:p w:rsidR="002F4403" w:rsidRPr="007C109B" w:rsidRDefault="002F4403" w:rsidP="006E269B">
      <w:pPr>
        <w:spacing w:line="360" w:lineRule="auto"/>
        <w:jc w:val="both"/>
        <w:rPr>
          <w:rFonts w:cstheme="minorHAnsi"/>
          <w:color w:val="000000" w:themeColor="text1"/>
          <w:sz w:val="24"/>
          <w:szCs w:val="24"/>
        </w:rPr>
      </w:pPr>
      <w:r w:rsidRPr="007C109B">
        <w:rPr>
          <w:rFonts w:cstheme="minorHAnsi"/>
          <w:color w:val="000000" w:themeColor="text1"/>
          <w:sz w:val="24"/>
          <w:szCs w:val="24"/>
        </w:rPr>
        <w:t>Flestar stundir eru notaðar til málörvunar á einn eða anna</w:t>
      </w:r>
      <w:r w:rsidR="002E0191" w:rsidRPr="007C109B">
        <w:rPr>
          <w:rFonts w:cstheme="minorHAnsi"/>
          <w:color w:val="000000" w:themeColor="text1"/>
          <w:sz w:val="24"/>
          <w:szCs w:val="24"/>
        </w:rPr>
        <w:t>n</w:t>
      </w:r>
      <w:r w:rsidRPr="007C109B">
        <w:rPr>
          <w:rFonts w:cstheme="minorHAnsi"/>
          <w:color w:val="000000" w:themeColor="text1"/>
          <w:sz w:val="24"/>
          <w:szCs w:val="24"/>
        </w:rPr>
        <w:t xml:space="preserve"> hátt.</w:t>
      </w:r>
    </w:p>
    <w:p w:rsidR="006E269B" w:rsidRPr="007C109B" w:rsidRDefault="006E269B" w:rsidP="006E269B">
      <w:pPr>
        <w:spacing w:line="360" w:lineRule="auto"/>
        <w:jc w:val="both"/>
        <w:rPr>
          <w:rFonts w:cstheme="minorHAnsi"/>
          <w:i/>
          <w:color w:val="000000" w:themeColor="text1"/>
          <w:sz w:val="24"/>
          <w:szCs w:val="24"/>
        </w:rPr>
      </w:pPr>
      <w:r w:rsidRPr="007C109B">
        <w:rPr>
          <w:rFonts w:cstheme="minorHAnsi"/>
          <w:color w:val="000000" w:themeColor="text1"/>
          <w:sz w:val="24"/>
          <w:szCs w:val="24"/>
        </w:rPr>
        <w:t>Foreldra eru virkjaðir í samstarfi um mál og læsi barna sinna og upplýstir um framfarir. Í foreldraviðtölum er málþroski barna sérstaklega ræddur. Þá er talað um málskilning, máltjáningu framburð og fleira.</w:t>
      </w:r>
    </w:p>
    <w:p w:rsidR="006E269B" w:rsidRPr="007C109B" w:rsidRDefault="006E269B" w:rsidP="006E269B">
      <w:pPr>
        <w:spacing w:after="0" w:line="360" w:lineRule="auto"/>
        <w:jc w:val="both"/>
        <w:rPr>
          <w:rFonts w:cstheme="minorHAnsi"/>
          <w:color w:val="000000" w:themeColor="text1"/>
          <w:sz w:val="24"/>
          <w:szCs w:val="24"/>
        </w:rPr>
      </w:pPr>
      <w:r w:rsidRPr="007C109B">
        <w:rPr>
          <w:rFonts w:cstheme="minorHAnsi"/>
          <w:color w:val="000000" w:themeColor="text1"/>
          <w:sz w:val="24"/>
          <w:szCs w:val="24"/>
        </w:rPr>
        <w:t>Samstarf er á milli leik og grunnskóla þannig að börnin viti að hverju þau ganga</w:t>
      </w:r>
      <w:r w:rsidR="002F4403" w:rsidRPr="007C109B">
        <w:rPr>
          <w:rFonts w:cstheme="minorHAnsi"/>
          <w:color w:val="000000" w:themeColor="text1"/>
          <w:sz w:val="24"/>
          <w:szCs w:val="24"/>
        </w:rPr>
        <w:t xml:space="preserve"> í grunnskólanum. Þau </w:t>
      </w:r>
      <w:r w:rsidRPr="007C109B">
        <w:rPr>
          <w:rFonts w:cstheme="minorHAnsi"/>
          <w:color w:val="000000" w:themeColor="text1"/>
          <w:sz w:val="24"/>
          <w:szCs w:val="24"/>
        </w:rPr>
        <w:t>læra sömu vinnuaðferðir og 1.bekkur í læsi sem byggir á Þróunarverkefninu Byrjendalæsi. Einn kennari er í samstarfi við</w:t>
      </w:r>
      <w:r w:rsidR="00405FAA" w:rsidRPr="007C109B">
        <w:rPr>
          <w:rFonts w:cstheme="minorHAnsi"/>
          <w:color w:val="000000" w:themeColor="text1"/>
          <w:sz w:val="24"/>
          <w:szCs w:val="24"/>
        </w:rPr>
        <w:t xml:space="preserve"> </w:t>
      </w:r>
      <w:r w:rsidRPr="007C109B">
        <w:rPr>
          <w:rFonts w:cstheme="minorHAnsi"/>
          <w:color w:val="000000" w:themeColor="text1"/>
          <w:sz w:val="24"/>
          <w:szCs w:val="24"/>
        </w:rPr>
        <w:t>kennara</w:t>
      </w:r>
      <w:r w:rsidR="00405FAA" w:rsidRPr="007C109B">
        <w:rPr>
          <w:rFonts w:cstheme="minorHAnsi"/>
          <w:color w:val="000000" w:themeColor="text1"/>
          <w:sz w:val="24"/>
          <w:szCs w:val="24"/>
        </w:rPr>
        <w:t xml:space="preserve"> </w:t>
      </w:r>
      <w:r w:rsidRPr="007C109B">
        <w:rPr>
          <w:rFonts w:cstheme="minorHAnsi"/>
          <w:color w:val="000000" w:themeColor="text1"/>
          <w:sz w:val="24"/>
          <w:szCs w:val="24"/>
        </w:rPr>
        <w:t xml:space="preserve">úr grunnskólanum í Byrjendalæsi. </w:t>
      </w:r>
      <w:r w:rsidR="009C4A4E">
        <w:rPr>
          <w:rFonts w:cstheme="minorHAnsi"/>
          <w:color w:val="000000" w:themeColor="text1"/>
          <w:sz w:val="24"/>
          <w:szCs w:val="24"/>
        </w:rPr>
        <w:t>Við samræmum skriftarletur þannig að skriftarnámið sé í samfellu við grunnskólann.</w:t>
      </w:r>
    </w:p>
    <w:p w:rsidR="006E269B" w:rsidRPr="007C109B" w:rsidRDefault="006E269B" w:rsidP="006E269B">
      <w:pPr>
        <w:spacing w:line="360" w:lineRule="auto"/>
        <w:jc w:val="both"/>
        <w:rPr>
          <w:rFonts w:cstheme="minorHAnsi"/>
          <w:color w:val="000000" w:themeColor="text1"/>
          <w:sz w:val="24"/>
          <w:szCs w:val="24"/>
        </w:rPr>
      </w:pPr>
      <w:r w:rsidRPr="007C109B">
        <w:rPr>
          <w:rFonts w:cstheme="minorHAnsi"/>
          <w:color w:val="000000" w:themeColor="text1"/>
          <w:sz w:val="24"/>
          <w:szCs w:val="24"/>
        </w:rPr>
        <w:t>Boðið er upp á markvissa málörvun fyrir 4 ára börn. Einnig fá þau börn sem eru með slaka eða mjög slaka færni,</w:t>
      </w:r>
      <w:r w:rsidR="002F4403" w:rsidRPr="007C109B">
        <w:rPr>
          <w:rFonts w:cstheme="minorHAnsi"/>
          <w:color w:val="000000" w:themeColor="text1"/>
          <w:sz w:val="24"/>
          <w:szCs w:val="24"/>
        </w:rPr>
        <w:t xml:space="preserve"> samkvæmt niðurstöðum Hljóm – 2 </w:t>
      </w:r>
      <w:r w:rsidRPr="007C109B">
        <w:rPr>
          <w:rFonts w:cstheme="minorHAnsi"/>
          <w:color w:val="000000" w:themeColor="text1"/>
          <w:sz w:val="24"/>
          <w:szCs w:val="24"/>
        </w:rPr>
        <w:t>skimun, stuttar málörvunarstundir og metið er út frá hverjum og einum einstaklingi fyrir sig hverjar megináherlsurnar eru hverju sinni. Leikskólinn hefur aðgang að talmeinafræðingi sem starfar hjá skólaskrifstofu Austurlands. Talmeinafræðingurinn kemur ef leikskólinn sendir inn beiðni um að hans sé þörf í leikskólanum.</w:t>
      </w:r>
    </w:p>
    <w:p w:rsidR="006E269B" w:rsidRPr="007C109B" w:rsidRDefault="002F4403" w:rsidP="006E269B">
      <w:pPr>
        <w:spacing w:line="360" w:lineRule="auto"/>
        <w:jc w:val="both"/>
        <w:rPr>
          <w:rFonts w:cstheme="minorHAnsi"/>
          <w:color w:val="000000" w:themeColor="text1"/>
          <w:sz w:val="24"/>
          <w:szCs w:val="24"/>
        </w:rPr>
      </w:pPr>
      <w:r w:rsidRPr="007C109B">
        <w:rPr>
          <w:rFonts w:cstheme="minorHAnsi"/>
          <w:color w:val="000000" w:themeColor="text1"/>
          <w:sz w:val="24"/>
          <w:szCs w:val="24"/>
        </w:rPr>
        <w:lastRenderedPageBreak/>
        <w:t xml:space="preserve">Starfsfólk hefur réttindi til að leggja fyrir skimunarprófin: </w:t>
      </w:r>
      <w:r w:rsidR="006E269B" w:rsidRPr="007C109B">
        <w:rPr>
          <w:rFonts w:cstheme="minorHAnsi"/>
          <w:color w:val="000000" w:themeColor="text1"/>
          <w:sz w:val="24"/>
          <w:szCs w:val="24"/>
        </w:rPr>
        <w:t>Tras, Efi - 2 og Hljóm – 2</w:t>
      </w:r>
      <w:r w:rsidRPr="007C109B">
        <w:rPr>
          <w:rFonts w:cstheme="minorHAnsi"/>
          <w:color w:val="000000" w:themeColor="text1"/>
          <w:sz w:val="24"/>
          <w:szCs w:val="24"/>
        </w:rPr>
        <w:t>, sem meta</w:t>
      </w:r>
      <w:r w:rsidR="006E269B" w:rsidRPr="007C109B">
        <w:rPr>
          <w:rFonts w:cstheme="minorHAnsi"/>
          <w:color w:val="000000" w:themeColor="text1"/>
          <w:sz w:val="24"/>
          <w:szCs w:val="24"/>
        </w:rPr>
        <w:t xml:space="preserve">  málþroska og hljóðkerfisvitund barna</w:t>
      </w:r>
      <w:r w:rsidRPr="007C109B">
        <w:rPr>
          <w:rFonts w:cstheme="minorHAnsi"/>
          <w:color w:val="000000" w:themeColor="text1"/>
          <w:sz w:val="24"/>
          <w:szCs w:val="24"/>
        </w:rPr>
        <w:t xml:space="preserve">. </w:t>
      </w:r>
    </w:p>
    <w:p w:rsidR="00A22922" w:rsidRDefault="002B7985" w:rsidP="008C24CC">
      <w:pPr>
        <w:spacing w:line="360" w:lineRule="auto"/>
        <w:jc w:val="center"/>
        <w:rPr>
          <w:rFonts w:cstheme="minorHAnsi"/>
          <w:b/>
          <w:i/>
          <w:sz w:val="24"/>
          <w:szCs w:val="24"/>
        </w:rPr>
      </w:pPr>
      <w:r w:rsidRPr="007C109B">
        <w:rPr>
          <w:rFonts w:cstheme="minorHAnsi"/>
          <w:b/>
          <w:i/>
          <w:sz w:val="24"/>
          <w:szCs w:val="24"/>
        </w:rPr>
        <w:t>Hjá okkur fer fram nám sem leggur öflugan grunn að þróun læsis</w:t>
      </w:r>
    </w:p>
    <w:p w:rsidR="003D11B3" w:rsidRPr="007C109B" w:rsidRDefault="004F0D5A" w:rsidP="00C305F4">
      <w:pPr>
        <w:pStyle w:val="Heading1"/>
      </w:pPr>
      <w:bookmarkStart w:id="4" w:name="_Toc494801215"/>
      <w:r w:rsidRPr="007C109B">
        <w:t>Þættir máls og læsis</w:t>
      </w:r>
      <w:bookmarkEnd w:id="4"/>
    </w:p>
    <w:tbl>
      <w:tblPr>
        <w:tblStyle w:val="LightGrid-Accent4"/>
        <w:tblW w:w="0" w:type="auto"/>
        <w:tblLook w:val="04A0"/>
      </w:tblPr>
      <w:tblGrid>
        <w:gridCol w:w="1985"/>
        <w:gridCol w:w="1174"/>
        <w:gridCol w:w="1256"/>
        <w:gridCol w:w="1256"/>
        <w:gridCol w:w="1256"/>
        <w:gridCol w:w="1256"/>
        <w:gridCol w:w="869"/>
      </w:tblGrid>
      <w:tr w:rsidR="00BD3A67" w:rsidTr="009C4A4E">
        <w:trPr>
          <w:cnfStyle w:val="100000000000"/>
        </w:trPr>
        <w:tc>
          <w:tcPr>
            <w:cnfStyle w:val="001000000000"/>
            <w:tcW w:w="1985" w:type="dxa"/>
          </w:tcPr>
          <w:p w:rsidR="008E36A2" w:rsidRPr="00E42061" w:rsidRDefault="008E36A2" w:rsidP="008E36A2">
            <w:pPr>
              <w:rPr>
                <w:rFonts w:ascii="Times New Roman" w:hAnsi="Times New Roman" w:cs="Times New Roman"/>
                <w:color w:val="1F497D" w:themeColor="text2"/>
                <w:sz w:val="20"/>
                <w:szCs w:val="20"/>
              </w:rPr>
            </w:pPr>
            <w:r w:rsidRPr="00E42061">
              <w:rPr>
                <w:rFonts w:ascii="Times New Roman" w:hAnsi="Times New Roman" w:cs="Times New Roman"/>
                <w:color w:val="1F497D" w:themeColor="text2"/>
                <w:sz w:val="20"/>
                <w:szCs w:val="20"/>
              </w:rPr>
              <w:t>Lestrarhvetjandi umhverfi</w:t>
            </w:r>
          </w:p>
          <w:p w:rsidR="00BD3A67" w:rsidRDefault="008E36A2" w:rsidP="008E36A2">
            <w:r w:rsidRPr="00E42061">
              <w:rPr>
                <w:rFonts w:ascii="Times New Roman" w:hAnsi="Times New Roman" w:cs="Times New Roman"/>
                <w:color w:val="1F497D" w:themeColor="text2"/>
                <w:sz w:val="20"/>
                <w:szCs w:val="20"/>
              </w:rPr>
              <w:t>Efla áhuga barna á bókum og lestri</w:t>
            </w:r>
            <w:r w:rsidR="00C36F47" w:rsidRPr="00E42061">
              <w:rPr>
                <w:rFonts w:ascii="Times New Roman" w:hAnsi="Times New Roman" w:cs="Times New Roman"/>
                <w:color w:val="1F497D" w:themeColor="text2"/>
                <w:sz w:val="20"/>
                <w:szCs w:val="20"/>
              </w:rPr>
              <w:t>, áherslur í málörvun, málskilningi og málstjáningu</w:t>
            </w:r>
          </w:p>
        </w:tc>
        <w:tc>
          <w:tcPr>
            <w:tcW w:w="1174" w:type="dxa"/>
          </w:tcPr>
          <w:p w:rsidR="00BD3A67" w:rsidRDefault="00BD3A67" w:rsidP="00BD3A67">
            <w:pPr>
              <w:cnfStyle w:val="100000000000"/>
            </w:pPr>
            <w:r>
              <w:t>1-2 ára</w:t>
            </w:r>
          </w:p>
        </w:tc>
        <w:tc>
          <w:tcPr>
            <w:tcW w:w="1256" w:type="dxa"/>
          </w:tcPr>
          <w:p w:rsidR="00BD3A67" w:rsidRDefault="00BD3A67" w:rsidP="00BD3A67">
            <w:pPr>
              <w:cnfStyle w:val="100000000000"/>
            </w:pPr>
            <w:r>
              <w:t>2-3 ára</w:t>
            </w:r>
          </w:p>
        </w:tc>
        <w:tc>
          <w:tcPr>
            <w:tcW w:w="1256" w:type="dxa"/>
          </w:tcPr>
          <w:p w:rsidR="00BD3A67" w:rsidRDefault="00BD3A67" w:rsidP="00BD3A67">
            <w:pPr>
              <w:cnfStyle w:val="100000000000"/>
            </w:pPr>
            <w:r>
              <w:t>3-4 ára</w:t>
            </w:r>
          </w:p>
        </w:tc>
        <w:tc>
          <w:tcPr>
            <w:tcW w:w="1256" w:type="dxa"/>
          </w:tcPr>
          <w:p w:rsidR="00BD3A67" w:rsidRDefault="00BD3A67" w:rsidP="00BD3A67">
            <w:pPr>
              <w:cnfStyle w:val="100000000000"/>
            </w:pPr>
            <w:r>
              <w:t>4-5 ára</w:t>
            </w:r>
          </w:p>
        </w:tc>
        <w:tc>
          <w:tcPr>
            <w:tcW w:w="1256" w:type="dxa"/>
          </w:tcPr>
          <w:p w:rsidR="00BD3A67" w:rsidRDefault="00BD3A67" w:rsidP="00BD3A67">
            <w:pPr>
              <w:cnfStyle w:val="100000000000"/>
            </w:pPr>
            <w:r>
              <w:t>5-6 ára</w:t>
            </w:r>
          </w:p>
        </w:tc>
        <w:tc>
          <w:tcPr>
            <w:tcW w:w="869" w:type="dxa"/>
          </w:tcPr>
          <w:p w:rsidR="00BD3A67" w:rsidRDefault="00BD3A67" w:rsidP="00BD3A67">
            <w:pPr>
              <w:cnfStyle w:val="100000000000"/>
            </w:pPr>
            <w:r>
              <w:t>Annað</w:t>
            </w:r>
          </w:p>
          <w:p w:rsidR="00BD3A67" w:rsidRDefault="00BD3A67" w:rsidP="00BD3A67">
            <w:pPr>
              <w:cnfStyle w:val="100000000000"/>
            </w:pPr>
          </w:p>
        </w:tc>
      </w:tr>
      <w:tr w:rsidR="00BD3A67" w:rsidTr="009C4A4E">
        <w:trPr>
          <w:cnfStyle w:val="000000100000"/>
        </w:trPr>
        <w:tc>
          <w:tcPr>
            <w:cnfStyle w:val="001000000000"/>
            <w:tcW w:w="1985" w:type="dxa"/>
          </w:tcPr>
          <w:p w:rsidR="00BD3A67" w:rsidRPr="00E42061" w:rsidRDefault="00572BE0" w:rsidP="00BD3A67">
            <w:pPr>
              <w:rPr>
                <w:rFonts w:asciiTheme="minorHAnsi" w:hAnsiTheme="minorHAnsi" w:cs="Times New Roman"/>
                <w:bCs w:val="0"/>
                <w:color w:val="1F497D" w:themeColor="text2"/>
              </w:rPr>
            </w:pPr>
            <w:r w:rsidRPr="00E42061">
              <w:rPr>
                <w:rFonts w:asciiTheme="minorHAnsi" w:hAnsiTheme="minorHAnsi" w:cs="Times New Roman"/>
                <w:bCs w:val="0"/>
                <w:color w:val="1F497D" w:themeColor="text2"/>
              </w:rPr>
              <w:t>Bókmenntir og lestur</w:t>
            </w:r>
          </w:p>
        </w:tc>
        <w:tc>
          <w:tcPr>
            <w:tcW w:w="1174" w:type="dxa"/>
          </w:tcPr>
          <w:p w:rsidR="00BD3A67" w:rsidRDefault="00102C77" w:rsidP="00BD3A67">
            <w:pPr>
              <w:cnfStyle w:val="000000100000"/>
            </w:pPr>
            <w:r>
              <w:t>X</w:t>
            </w:r>
          </w:p>
        </w:tc>
        <w:tc>
          <w:tcPr>
            <w:tcW w:w="1256" w:type="dxa"/>
          </w:tcPr>
          <w:p w:rsidR="00BD3A67" w:rsidRDefault="00BD3A67" w:rsidP="00BD3A67">
            <w:pPr>
              <w:cnfStyle w:val="000000100000"/>
            </w:pPr>
            <w:r>
              <w:t>X</w:t>
            </w:r>
          </w:p>
        </w:tc>
        <w:tc>
          <w:tcPr>
            <w:tcW w:w="1256" w:type="dxa"/>
          </w:tcPr>
          <w:p w:rsidR="00BD3A67" w:rsidRDefault="00BD3A67" w:rsidP="00BD3A67">
            <w:pPr>
              <w:cnfStyle w:val="000000100000"/>
            </w:pPr>
            <w:r>
              <w:t>X</w:t>
            </w:r>
          </w:p>
        </w:tc>
        <w:tc>
          <w:tcPr>
            <w:tcW w:w="1256" w:type="dxa"/>
          </w:tcPr>
          <w:p w:rsidR="00BD3A67" w:rsidRDefault="00BD3A67" w:rsidP="00BD3A67">
            <w:pPr>
              <w:cnfStyle w:val="000000100000"/>
            </w:pPr>
            <w:r>
              <w:t>X</w:t>
            </w:r>
          </w:p>
        </w:tc>
        <w:tc>
          <w:tcPr>
            <w:tcW w:w="1256" w:type="dxa"/>
          </w:tcPr>
          <w:p w:rsidR="00BD3A67" w:rsidRDefault="00BD3A67" w:rsidP="00BD3A67">
            <w:pPr>
              <w:cnfStyle w:val="000000100000"/>
            </w:pPr>
            <w:r>
              <w:t>x</w:t>
            </w:r>
          </w:p>
        </w:tc>
        <w:tc>
          <w:tcPr>
            <w:tcW w:w="869" w:type="dxa"/>
          </w:tcPr>
          <w:p w:rsidR="00BD3A67" w:rsidRDefault="00BD3A67" w:rsidP="00BD3A67">
            <w:pPr>
              <w:cnfStyle w:val="000000100000"/>
            </w:pPr>
          </w:p>
        </w:tc>
      </w:tr>
      <w:tr w:rsidR="006F58BC" w:rsidTr="009C4A4E">
        <w:trPr>
          <w:cnfStyle w:val="000000010000"/>
        </w:trPr>
        <w:tc>
          <w:tcPr>
            <w:cnfStyle w:val="001000000000"/>
            <w:tcW w:w="1985" w:type="dxa"/>
          </w:tcPr>
          <w:p w:rsidR="006F58BC" w:rsidRPr="00E42061" w:rsidRDefault="006F58BC" w:rsidP="00600D80">
            <w:pPr>
              <w:rPr>
                <w:rFonts w:asciiTheme="minorHAnsi" w:hAnsiTheme="minorHAnsi"/>
                <w:color w:val="1F497D" w:themeColor="text2"/>
              </w:rPr>
            </w:pPr>
            <w:r w:rsidRPr="00E42061">
              <w:rPr>
                <w:rFonts w:asciiTheme="minorHAnsi" w:hAnsiTheme="minorHAnsi"/>
                <w:color w:val="1F497D" w:themeColor="text2"/>
              </w:rPr>
              <w:t>Ritmál sýnilegt</w:t>
            </w:r>
          </w:p>
        </w:tc>
        <w:tc>
          <w:tcPr>
            <w:tcW w:w="1174" w:type="dxa"/>
          </w:tcPr>
          <w:p w:rsidR="006F58BC" w:rsidRDefault="006F58BC" w:rsidP="00600D80">
            <w:pPr>
              <w:cnfStyle w:val="000000010000"/>
            </w:pPr>
            <w:r>
              <w:t>X</w:t>
            </w:r>
          </w:p>
        </w:tc>
        <w:tc>
          <w:tcPr>
            <w:tcW w:w="1256" w:type="dxa"/>
          </w:tcPr>
          <w:p w:rsidR="006F58BC" w:rsidRDefault="006F58BC" w:rsidP="00BD3A67">
            <w:pPr>
              <w:cnfStyle w:val="000000010000"/>
            </w:pPr>
            <w:r>
              <w:t>X</w:t>
            </w:r>
          </w:p>
        </w:tc>
        <w:tc>
          <w:tcPr>
            <w:tcW w:w="1256" w:type="dxa"/>
          </w:tcPr>
          <w:p w:rsidR="006F58BC" w:rsidRDefault="006F58BC" w:rsidP="00BD3A67">
            <w:pPr>
              <w:cnfStyle w:val="000000010000"/>
            </w:pPr>
            <w:r>
              <w:t>X</w:t>
            </w:r>
          </w:p>
        </w:tc>
        <w:tc>
          <w:tcPr>
            <w:tcW w:w="1256" w:type="dxa"/>
          </w:tcPr>
          <w:p w:rsidR="006F58BC" w:rsidRDefault="006F58BC" w:rsidP="00BD3A67">
            <w:pPr>
              <w:cnfStyle w:val="000000010000"/>
            </w:pPr>
            <w:r>
              <w:t>X</w:t>
            </w:r>
          </w:p>
        </w:tc>
        <w:tc>
          <w:tcPr>
            <w:tcW w:w="1256" w:type="dxa"/>
          </w:tcPr>
          <w:p w:rsidR="006F58BC" w:rsidRDefault="006F58BC" w:rsidP="00BD3A67">
            <w:pPr>
              <w:cnfStyle w:val="000000010000"/>
            </w:pPr>
            <w:r>
              <w:t>X</w:t>
            </w:r>
          </w:p>
        </w:tc>
        <w:tc>
          <w:tcPr>
            <w:tcW w:w="869" w:type="dxa"/>
          </w:tcPr>
          <w:p w:rsidR="006F58BC" w:rsidRDefault="006F58BC" w:rsidP="00BD3A67">
            <w:pPr>
              <w:cnfStyle w:val="000000010000"/>
            </w:pPr>
          </w:p>
        </w:tc>
      </w:tr>
      <w:tr w:rsidR="006F58BC" w:rsidTr="009C4A4E">
        <w:trPr>
          <w:cnfStyle w:val="000000100000"/>
        </w:trPr>
        <w:tc>
          <w:tcPr>
            <w:cnfStyle w:val="001000000000"/>
            <w:tcW w:w="1985" w:type="dxa"/>
          </w:tcPr>
          <w:p w:rsidR="006F58BC" w:rsidRPr="00E42061" w:rsidRDefault="006F58BC" w:rsidP="00600D80">
            <w:pPr>
              <w:rPr>
                <w:rFonts w:asciiTheme="minorHAnsi" w:hAnsiTheme="minorHAnsi"/>
                <w:color w:val="1F497D" w:themeColor="text2"/>
              </w:rPr>
            </w:pPr>
            <w:r w:rsidRPr="00E42061">
              <w:rPr>
                <w:rFonts w:asciiTheme="minorHAnsi" w:hAnsiTheme="minorHAnsi"/>
                <w:color w:val="1F497D" w:themeColor="text2"/>
              </w:rPr>
              <w:t>Bókasafnið heimsótt</w:t>
            </w:r>
          </w:p>
        </w:tc>
        <w:tc>
          <w:tcPr>
            <w:tcW w:w="1174" w:type="dxa"/>
          </w:tcPr>
          <w:p w:rsidR="006F58BC" w:rsidRDefault="006F58BC" w:rsidP="00600D80">
            <w:pPr>
              <w:cnfStyle w:val="000000100000"/>
            </w:pPr>
          </w:p>
        </w:tc>
        <w:tc>
          <w:tcPr>
            <w:tcW w:w="1256" w:type="dxa"/>
          </w:tcPr>
          <w:p w:rsidR="006F58BC" w:rsidRDefault="006F58BC" w:rsidP="00BD3A67">
            <w:pPr>
              <w:cnfStyle w:val="000000100000"/>
            </w:pPr>
            <w:r>
              <w:t>X</w:t>
            </w:r>
          </w:p>
        </w:tc>
        <w:tc>
          <w:tcPr>
            <w:tcW w:w="1256" w:type="dxa"/>
          </w:tcPr>
          <w:p w:rsidR="006F58BC" w:rsidRDefault="006F58BC" w:rsidP="00BD3A67">
            <w:pPr>
              <w:cnfStyle w:val="000000100000"/>
            </w:pPr>
            <w:r>
              <w:t>X</w:t>
            </w:r>
          </w:p>
        </w:tc>
        <w:tc>
          <w:tcPr>
            <w:tcW w:w="1256" w:type="dxa"/>
          </w:tcPr>
          <w:p w:rsidR="006F58BC" w:rsidRDefault="006F58BC" w:rsidP="00BD3A67">
            <w:pPr>
              <w:cnfStyle w:val="000000100000"/>
            </w:pPr>
            <w:r>
              <w:t>X</w:t>
            </w:r>
          </w:p>
        </w:tc>
        <w:tc>
          <w:tcPr>
            <w:tcW w:w="1256" w:type="dxa"/>
          </w:tcPr>
          <w:p w:rsidR="006F58BC" w:rsidRDefault="006F58BC" w:rsidP="00BD3A67">
            <w:pPr>
              <w:cnfStyle w:val="000000100000"/>
            </w:pPr>
            <w:r>
              <w:t>x</w:t>
            </w:r>
          </w:p>
        </w:tc>
        <w:tc>
          <w:tcPr>
            <w:tcW w:w="869" w:type="dxa"/>
          </w:tcPr>
          <w:p w:rsidR="006F58BC" w:rsidRDefault="006F58BC" w:rsidP="00BD3A67">
            <w:pPr>
              <w:cnfStyle w:val="000000100000"/>
            </w:pPr>
          </w:p>
        </w:tc>
      </w:tr>
      <w:tr w:rsidR="00745421" w:rsidTr="009C4A4E">
        <w:trPr>
          <w:cnfStyle w:val="000000010000"/>
        </w:trPr>
        <w:tc>
          <w:tcPr>
            <w:cnfStyle w:val="001000000000"/>
            <w:tcW w:w="1985" w:type="dxa"/>
          </w:tcPr>
          <w:p w:rsidR="00745421" w:rsidRPr="00E42061" w:rsidRDefault="00745421" w:rsidP="00600D80">
            <w:pPr>
              <w:rPr>
                <w:color w:val="1F497D" w:themeColor="text2"/>
              </w:rPr>
            </w:pPr>
            <w:r w:rsidRPr="00E42061">
              <w:rPr>
                <w:color w:val="1F497D" w:themeColor="text2"/>
              </w:rPr>
              <w:t>Útskýra orð og hugtök í bókum</w:t>
            </w:r>
          </w:p>
        </w:tc>
        <w:tc>
          <w:tcPr>
            <w:tcW w:w="1174" w:type="dxa"/>
          </w:tcPr>
          <w:p w:rsidR="00745421" w:rsidRDefault="00745421" w:rsidP="00600D80">
            <w:pPr>
              <w:cnfStyle w:val="000000010000"/>
            </w:pPr>
          </w:p>
        </w:tc>
        <w:tc>
          <w:tcPr>
            <w:tcW w:w="1256" w:type="dxa"/>
          </w:tcPr>
          <w:p w:rsidR="00745421" w:rsidRDefault="00745421" w:rsidP="00BD3A67">
            <w:pPr>
              <w:cnfStyle w:val="000000010000"/>
            </w:pPr>
          </w:p>
        </w:tc>
        <w:tc>
          <w:tcPr>
            <w:tcW w:w="1256" w:type="dxa"/>
          </w:tcPr>
          <w:p w:rsidR="00745421" w:rsidRDefault="00745421" w:rsidP="00BD3A67">
            <w:pPr>
              <w:cnfStyle w:val="000000010000"/>
            </w:pPr>
          </w:p>
        </w:tc>
        <w:tc>
          <w:tcPr>
            <w:tcW w:w="1256" w:type="dxa"/>
          </w:tcPr>
          <w:p w:rsidR="00745421" w:rsidRDefault="00405FAA" w:rsidP="00BD3A67">
            <w:pPr>
              <w:cnfStyle w:val="000000010000"/>
            </w:pPr>
            <w:r>
              <w:t>X</w:t>
            </w:r>
          </w:p>
        </w:tc>
        <w:tc>
          <w:tcPr>
            <w:tcW w:w="1256" w:type="dxa"/>
          </w:tcPr>
          <w:p w:rsidR="00745421" w:rsidRDefault="00405FAA" w:rsidP="00BD3A67">
            <w:pPr>
              <w:cnfStyle w:val="000000010000"/>
            </w:pPr>
            <w:r>
              <w:t>X</w:t>
            </w:r>
          </w:p>
        </w:tc>
        <w:tc>
          <w:tcPr>
            <w:tcW w:w="869" w:type="dxa"/>
          </w:tcPr>
          <w:p w:rsidR="00745421" w:rsidRDefault="00745421" w:rsidP="00BD3A67">
            <w:pPr>
              <w:cnfStyle w:val="000000010000"/>
            </w:pPr>
          </w:p>
        </w:tc>
      </w:tr>
      <w:tr w:rsidR="00745421" w:rsidTr="009C4A4E">
        <w:trPr>
          <w:cnfStyle w:val="000000100000"/>
        </w:trPr>
        <w:tc>
          <w:tcPr>
            <w:cnfStyle w:val="001000000000"/>
            <w:tcW w:w="1985" w:type="dxa"/>
          </w:tcPr>
          <w:p w:rsidR="00745421" w:rsidRPr="00E42061" w:rsidRDefault="00745421" w:rsidP="00600D80">
            <w:pPr>
              <w:rPr>
                <w:color w:val="1F497D" w:themeColor="text2"/>
              </w:rPr>
            </w:pPr>
            <w:r w:rsidRPr="00E42061">
              <w:rPr>
                <w:color w:val="1F497D" w:themeColor="text2"/>
              </w:rPr>
              <w:t>Framhaldssaga</w:t>
            </w:r>
          </w:p>
        </w:tc>
        <w:tc>
          <w:tcPr>
            <w:tcW w:w="1174" w:type="dxa"/>
          </w:tcPr>
          <w:p w:rsidR="00745421" w:rsidRDefault="00745421" w:rsidP="00600D80">
            <w:pPr>
              <w:cnfStyle w:val="000000100000"/>
            </w:pPr>
          </w:p>
        </w:tc>
        <w:tc>
          <w:tcPr>
            <w:tcW w:w="1256" w:type="dxa"/>
          </w:tcPr>
          <w:p w:rsidR="00745421" w:rsidRDefault="00745421" w:rsidP="00BD3A67">
            <w:pPr>
              <w:cnfStyle w:val="000000100000"/>
            </w:pPr>
          </w:p>
        </w:tc>
        <w:tc>
          <w:tcPr>
            <w:tcW w:w="1256" w:type="dxa"/>
          </w:tcPr>
          <w:p w:rsidR="00745421" w:rsidRDefault="00745421" w:rsidP="00BD3A67">
            <w:pPr>
              <w:cnfStyle w:val="000000100000"/>
            </w:pPr>
          </w:p>
        </w:tc>
        <w:tc>
          <w:tcPr>
            <w:tcW w:w="1256" w:type="dxa"/>
          </w:tcPr>
          <w:p w:rsidR="00745421" w:rsidRDefault="00405FAA" w:rsidP="00BD3A67">
            <w:pPr>
              <w:cnfStyle w:val="000000100000"/>
            </w:pPr>
            <w:r>
              <w:t>X</w:t>
            </w:r>
          </w:p>
        </w:tc>
        <w:tc>
          <w:tcPr>
            <w:tcW w:w="1256" w:type="dxa"/>
          </w:tcPr>
          <w:p w:rsidR="00745421" w:rsidRDefault="00405FAA" w:rsidP="00BD3A67">
            <w:pPr>
              <w:cnfStyle w:val="000000100000"/>
            </w:pPr>
            <w:r>
              <w:t>X</w:t>
            </w:r>
          </w:p>
        </w:tc>
        <w:tc>
          <w:tcPr>
            <w:tcW w:w="869" w:type="dxa"/>
          </w:tcPr>
          <w:p w:rsidR="00745421" w:rsidRDefault="00745421" w:rsidP="00BD3A67">
            <w:pPr>
              <w:cnfStyle w:val="000000100000"/>
            </w:pPr>
          </w:p>
        </w:tc>
      </w:tr>
      <w:tr w:rsidR="006F58BC" w:rsidTr="009C4A4E">
        <w:trPr>
          <w:cnfStyle w:val="000000010000"/>
        </w:trPr>
        <w:tc>
          <w:tcPr>
            <w:cnfStyle w:val="001000000000"/>
            <w:tcW w:w="1985" w:type="dxa"/>
          </w:tcPr>
          <w:p w:rsidR="006F58BC" w:rsidRPr="00E42061" w:rsidRDefault="00C043FA" w:rsidP="00BD3A67">
            <w:pPr>
              <w:rPr>
                <w:rFonts w:asciiTheme="minorHAnsi" w:hAnsiTheme="minorHAnsi"/>
                <w:color w:val="1F497D" w:themeColor="text2"/>
              </w:rPr>
            </w:pPr>
            <w:r w:rsidRPr="00E42061">
              <w:rPr>
                <w:rFonts w:asciiTheme="minorHAnsi" w:hAnsiTheme="minorHAnsi"/>
                <w:color w:val="1F497D" w:themeColor="text2"/>
              </w:rPr>
              <w:t>Verkefni elstu barna</w:t>
            </w:r>
          </w:p>
        </w:tc>
        <w:tc>
          <w:tcPr>
            <w:tcW w:w="1174" w:type="dxa"/>
          </w:tcPr>
          <w:p w:rsidR="006F58BC" w:rsidRDefault="006F58BC" w:rsidP="00BD3A67">
            <w:pPr>
              <w:cnfStyle w:val="000000010000"/>
            </w:pPr>
          </w:p>
        </w:tc>
        <w:tc>
          <w:tcPr>
            <w:tcW w:w="1256" w:type="dxa"/>
          </w:tcPr>
          <w:p w:rsidR="006F58BC" w:rsidRDefault="006F58BC" w:rsidP="00BD3A67">
            <w:pPr>
              <w:cnfStyle w:val="000000010000"/>
            </w:pPr>
          </w:p>
        </w:tc>
        <w:tc>
          <w:tcPr>
            <w:tcW w:w="1256" w:type="dxa"/>
          </w:tcPr>
          <w:p w:rsidR="006F58BC" w:rsidRDefault="006F58BC" w:rsidP="00BD3A67">
            <w:pPr>
              <w:cnfStyle w:val="000000010000"/>
            </w:pPr>
          </w:p>
        </w:tc>
        <w:tc>
          <w:tcPr>
            <w:tcW w:w="1256" w:type="dxa"/>
          </w:tcPr>
          <w:p w:rsidR="006F58BC" w:rsidRDefault="006F58BC" w:rsidP="00BD3A67">
            <w:pPr>
              <w:cnfStyle w:val="000000010000"/>
            </w:pPr>
            <w:r>
              <w:t>X</w:t>
            </w:r>
          </w:p>
        </w:tc>
        <w:tc>
          <w:tcPr>
            <w:tcW w:w="1256" w:type="dxa"/>
          </w:tcPr>
          <w:p w:rsidR="006F58BC" w:rsidRDefault="006F58BC" w:rsidP="00BD3A67">
            <w:pPr>
              <w:cnfStyle w:val="000000010000"/>
            </w:pPr>
            <w:r>
              <w:t>X</w:t>
            </w:r>
          </w:p>
        </w:tc>
        <w:tc>
          <w:tcPr>
            <w:tcW w:w="869" w:type="dxa"/>
          </w:tcPr>
          <w:p w:rsidR="006F58BC" w:rsidRDefault="006F58BC" w:rsidP="00BD3A67">
            <w:pPr>
              <w:cnfStyle w:val="000000010000"/>
            </w:pPr>
          </w:p>
        </w:tc>
      </w:tr>
      <w:tr w:rsidR="00C043FA" w:rsidTr="009C4A4E">
        <w:trPr>
          <w:cnfStyle w:val="000000100000"/>
        </w:trPr>
        <w:tc>
          <w:tcPr>
            <w:cnfStyle w:val="001000000000"/>
            <w:tcW w:w="1985" w:type="dxa"/>
          </w:tcPr>
          <w:p w:rsidR="00C043FA" w:rsidRPr="009F1E5F" w:rsidRDefault="00C043FA" w:rsidP="00BD3A67">
            <w:pPr>
              <w:rPr>
                <w:color w:val="244061" w:themeColor="accent1" w:themeShade="80"/>
              </w:rPr>
            </w:pPr>
            <w:r w:rsidRPr="009F1E5F">
              <w:rPr>
                <w:rFonts w:asciiTheme="minorHAnsi" w:hAnsiTheme="minorHAnsi"/>
                <w:color w:val="244061" w:themeColor="accent1" w:themeShade="80"/>
              </w:rPr>
              <w:t>Byrjendalæsi</w:t>
            </w:r>
          </w:p>
        </w:tc>
        <w:tc>
          <w:tcPr>
            <w:tcW w:w="1174" w:type="dxa"/>
          </w:tcPr>
          <w:p w:rsidR="00C043FA" w:rsidRDefault="00C043FA" w:rsidP="00BD3A67">
            <w:pPr>
              <w:cnfStyle w:val="000000100000"/>
            </w:pPr>
          </w:p>
        </w:tc>
        <w:tc>
          <w:tcPr>
            <w:tcW w:w="1256" w:type="dxa"/>
          </w:tcPr>
          <w:p w:rsidR="00C043FA" w:rsidRDefault="00C043FA" w:rsidP="00BD3A67">
            <w:pPr>
              <w:cnfStyle w:val="000000100000"/>
            </w:pPr>
          </w:p>
        </w:tc>
        <w:tc>
          <w:tcPr>
            <w:tcW w:w="1256" w:type="dxa"/>
          </w:tcPr>
          <w:p w:rsidR="00C043FA" w:rsidRDefault="00C043FA" w:rsidP="00BD3A67">
            <w:pPr>
              <w:cnfStyle w:val="000000100000"/>
            </w:pPr>
          </w:p>
        </w:tc>
        <w:tc>
          <w:tcPr>
            <w:tcW w:w="1256" w:type="dxa"/>
          </w:tcPr>
          <w:p w:rsidR="00C043FA" w:rsidRDefault="00C043FA" w:rsidP="00BD3A67">
            <w:pPr>
              <w:cnfStyle w:val="000000100000"/>
            </w:pPr>
          </w:p>
        </w:tc>
        <w:tc>
          <w:tcPr>
            <w:tcW w:w="1256" w:type="dxa"/>
          </w:tcPr>
          <w:p w:rsidR="00C043FA" w:rsidRDefault="00405FAA" w:rsidP="00BD3A67">
            <w:pPr>
              <w:cnfStyle w:val="000000100000"/>
            </w:pPr>
            <w:r>
              <w:t>X</w:t>
            </w:r>
          </w:p>
        </w:tc>
        <w:tc>
          <w:tcPr>
            <w:tcW w:w="869" w:type="dxa"/>
          </w:tcPr>
          <w:p w:rsidR="00C043FA" w:rsidRDefault="00C043FA" w:rsidP="00BD3A67">
            <w:pPr>
              <w:cnfStyle w:val="000000100000"/>
            </w:pPr>
          </w:p>
        </w:tc>
      </w:tr>
      <w:tr w:rsidR="006F58BC" w:rsidTr="009C4A4E">
        <w:trPr>
          <w:cnfStyle w:val="000000010000"/>
        </w:trPr>
        <w:tc>
          <w:tcPr>
            <w:cnfStyle w:val="001000000000"/>
            <w:tcW w:w="1985" w:type="dxa"/>
          </w:tcPr>
          <w:p w:rsidR="006F58BC" w:rsidRPr="003D11B3" w:rsidRDefault="00E75B50" w:rsidP="00BD3A67">
            <w:pPr>
              <w:rPr>
                <w:rFonts w:asciiTheme="minorHAnsi" w:hAnsiTheme="minorHAnsi"/>
                <w:color w:val="002060"/>
              </w:rPr>
            </w:pPr>
            <w:r w:rsidRPr="009F1E5F">
              <w:rPr>
                <w:color w:val="002060"/>
              </w:rPr>
              <w:t>Orð</w:t>
            </w:r>
            <w:r w:rsidRPr="003D11B3">
              <w:rPr>
                <w:color w:val="002060"/>
              </w:rPr>
              <w:t xml:space="preserve"> sett á alla hluti</w:t>
            </w:r>
          </w:p>
        </w:tc>
        <w:tc>
          <w:tcPr>
            <w:tcW w:w="1174" w:type="dxa"/>
          </w:tcPr>
          <w:p w:rsidR="006F58BC" w:rsidRDefault="006F58BC" w:rsidP="00BD3A67">
            <w:pPr>
              <w:cnfStyle w:val="000000010000"/>
            </w:pPr>
          </w:p>
        </w:tc>
        <w:tc>
          <w:tcPr>
            <w:tcW w:w="1256" w:type="dxa"/>
          </w:tcPr>
          <w:p w:rsidR="006F58BC" w:rsidRDefault="006F58BC" w:rsidP="00BD3A67">
            <w:pPr>
              <w:cnfStyle w:val="000000010000"/>
            </w:pPr>
            <w:r>
              <w:t>X</w:t>
            </w:r>
          </w:p>
        </w:tc>
        <w:tc>
          <w:tcPr>
            <w:tcW w:w="1256" w:type="dxa"/>
          </w:tcPr>
          <w:p w:rsidR="006F58BC" w:rsidRDefault="006F58BC" w:rsidP="00BD3A67">
            <w:pPr>
              <w:cnfStyle w:val="000000010000"/>
            </w:pPr>
            <w:r>
              <w:t>X</w:t>
            </w:r>
          </w:p>
        </w:tc>
        <w:tc>
          <w:tcPr>
            <w:tcW w:w="1256" w:type="dxa"/>
          </w:tcPr>
          <w:p w:rsidR="006F58BC" w:rsidRDefault="006F58BC" w:rsidP="00BD3A67">
            <w:pPr>
              <w:cnfStyle w:val="000000010000"/>
            </w:pPr>
            <w:r>
              <w:t>X</w:t>
            </w:r>
          </w:p>
        </w:tc>
        <w:tc>
          <w:tcPr>
            <w:tcW w:w="1256" w:type="dxa"/>
          </w:tcPr>
          <w:p w:rsidR="006F58BC" w:rsidRDefault="006F58BC" w:rsidP="00BD3A67">
            <w:pPr>
              <w:cnfStyle w:val="000000010000"/>
            </w:pPr>
            <w:r>
              <w:t>X</w:t>
            </w:r>
          </w:p>
        </w:tc>
        <w:tc>
          <w:tcPr>
            <w:tcW w:w="869" w:type="dxa"/>
          </w:tcPr>
          <w:p w:rsidR="006F58BC" w:rsidRDefault="006F58BC" w:rsidP="00BD3A67">
            <w:pPr>
              <w:cnfStyle w:val="000000010000"/>
            </w:pPr>
          </w:p>
        </w:tc>
      </w:tr>
      <w:tr w:rsidR="006F58BC" w:rsidTr="009C4A4E">
        <w:trPr>
          <w:cnfStyle w:val="000000100000"/>
        </w:trPr>
        <w:tc>
          <w:tcPr>
            <w:cnfStyle w:val="001000000000"/>
            <w:tcW w:w="1985" w:type="dxa"/>
          </w:tcPr>
          <w:p w:rsidR="006F58BC" w:rsidRPr="003D11B3" w:rsidRDefault="00E75B50" w:rsidP="00BD3A67">
            <w:pPr>
              <w:rPr>
                <w:rFonts w:asciiTheme="minorHAnsi" w:hAnsiTheme="minorHAnsi"/>
                <w:color w:val="002060"/>
              </w:rPr>
            </w:pPr>
            <w:r w:rsidRPr="003D11B3">
              <w:rPr>
                <w:color w:val="002060"/>
              </w:rPr>
              <w:t>Virk hlustun</w:t>
            </w:r>
          </w:p>
        </w:tc>
        <w:tc>
          <w:tcPr>
            <w:tcW w:w="1174" w:type="dxa"/>
          </w:tcPr>
          <w:p w:rsidR="006F58BC" w:rsidRDefault="006F58BC" w:rsidP="00BD3A67">
            <w:pPr>
              <w:cnfStyle w:val="000000100000"/>
            </w:pPr>
          </w:p>
        </w:tc>
        <w:tc>
          <w:tcPr>
            <w:tcW w:w="1256" w:type="dxa"/>
          </w:tcPr>
          <w:p w:rsidR="006F58BC" w:rsidRDefault="006F58BC" w:rsidP="00BD3A67">
            <w:pPr>
              <w:cnfStyle w:val="000000100000"/>
            </w:pPr>
          </w:p>
        </w:tc>
        <w:tc>
          <w:tcPr>
            <w:tcW w:w="1256" w:type="dxa"/>
          </w:tcPr>
          <w:p w:rsidR="006F58BC" w:rsidRDefault="006F58BC" w:rsidP="00BD3A67">
            <w:pPr>
              <w:cnfStyle w:val="000000100000"/>
            </w:pPr>
          </w:p>
        </w:tc>
        <w:tc>
          <w:tcPr>
            <w:tcW w:w="1256" w:type="dxa"/>
          </w:tcPr>
          <w:p w:rsidR="006F58BC" w:rsidRDefault="006F58BC" w:rsidP="00BD3A67">
            <w:pPr>
              <w:cnfStyle w:val="000000100000"/>
            </w:pPr>
            <w:r>
              <w:t>X</w:t>
            </w:r>
          </w:p>
        </w:tc>
        <w:tc>
          <w:tcPr>
            <w:tcW w:w="1256" w:type="dxa"/>
          </w:tcPr>
          <w:p w:rsidR="006F58BC" w:rsidRDefault="006F58BC" w:rsidP="00BD3A67">
            <w:pPr>
              <w:cnfStyle w:val="000000100000"/>
            </w:pPr>
            <w:r>
              <w:t>X</w:t>
            </w:r>
          </w:p>
        </w:tc>
        <w:tc>
          <w:tcPr>
            <w:tcW w:w="869" w:type="dxa"/>
          </w:tcPr>
          <w:p w:rsidR="006F58BC" w:rsidRDefault="006F58BC" w:rsidP="00BD3A67">
            <w:pPr>
              <w:cnfStyle w:val="000000100000"/>
            </w:pPr>
          </w:p>
        </w:tc>
      </w:tr>
      <w:tr w:rsidR="006F58BC" w:rsidTr="009C4A4E">
        <w:trPr>
          <w:cnfStyle w:val="000000010000"/>
        </w:trPr>
        <w:tc>
          <w:tcPr>
            <w:cnfStyle w:val="001000000000"/>
            <w:tcW w:w="1985" w:type="dxa"/>
          </w:tcPr>
          <w:p w:rsidR="006F58BC" w:rsidRPr="003D11B3" w:rsidRDefault="00E75B50" w:rsidP="00BD3A67">
            <w:pPr>
              <w:rPr>
                <w:color w:val="002060"/>
              </w:rPr>
            </w:pPr>
            <w:r>
              <w:rPr>
                <w:color w:val="002060"/>
              </w:rPr>
              <w:t>Máltjáning og frásagnarfærni</w:t>
            </w:r>
          </w:p>
        </w:tc>
        <w:tc>
          <w:tcPr>
            <w:tcW w:w="1174" w:type="dxa"/>
          </w:tcPr>
          <w:p w:rsidR="006F58BC" w:rsidRDefault="009C4A4E" w:rsidP="00BD3A67">
            <w:pPr>
              <w:cnfStyle w:val="000000010000"/>
            </w:pPr>
            <w:r>
              <w:t>x</w:t>
            </w:r>
          </w:p>
        </w:tc>
        <w:tc>
          <w:tcPr>
            <w:tcW w:w="1256" w:type="dxa"/>
          </w:tcPr>
          <w:p w:rsidR="006F58BC" w:rsidRDefault="009C4A4E" w:rsidP="00BD3A67">
            <w:pPr>
              <w:cnfStyle w:val="000000010000"/>
            </w:pPr>
            <w:r>
              <w:t>x</w:t>
            </w:r>
          </w:p>
        </w:tc>
        <w:tc>
          <w:tcPr>
            <w:tcW w:w="1256" w:type="dxa"/>
          </w:tcPr>
          <w:p w:rsidR="006F58BC" w:rsidRDefault="009C4A4E" w:rsidP="00BD3A67">
            <w:pPr>
              <w:cnfStyle w:val="000000010000"/>
            </w:pPr>
            <w:r>
              <w:t>x</w:t>
            </w:r>
          </w:p>
        </w:tc>
        <w:tc>
          <w:tcPr>
            <w:tcW w:w="1256" w:type="dxa"/>
          </w:tcPr>
          <w:p w:rsidR="006F58BC" w:rsidRDefault="009C4A4E" w:rsidP="00BD3A67">
            <w:pPr>
              <w:cnfStyle w:val="000000010000"/>
            </w:pPr>
            <w:r>
              <w:t>x</w:t>
            </w:r>
          </w:p>
        </w:tc>
        <w:tc>
          <w:tcPr>
            <w:tcW w:w="1256" w:type="dxa"/>
          </w:tcPr>
          <w:p w:rsidR="006F58BC" w:rsidRDefault="009C4A4E" w:rsidP="00BD3A67">
            <w:pPr>
              <w:cnfStyle w:val="000000010000"/>
            </w:pPr>
            <w:r>
              <w:t>x</w:t>
            </w:r>
          </w:p>
        </w:tc>
        <w:tc>
          <w:tcPr>
            <w:tcW w:w="869" w:type="dxa"/>
          </w:tcPr>
          <w:p w:rsidR="006F58BC" w:rsidRDefault="006F58BC" w:rsidP="00BD3A67">
            <w:pPr>
              <w:cnfStyle w:val="000000010000"/>
            </w:pPr>
          </w:p>
        </w:tc>
      </w:tr>
      <w:tr w:rsidR="00E75B50" w:rsidTr="009C4A4E">
        <w:trPr>
          <w:cnfStyle w:val="000000100000"/>
        </w:trPr>
        <w:tc>
          <w:tcPr>
            <w:cnfStyle w:val="001000000000"/>
            <w:tcW w:w="1985" w:type="dxa"/>
          </w:tcPr>
          <w:p w:rsidR="00E75B50" w:rsidRPr="003D11B3" w:rsidRDefault="00E75B50" w:rsidP="00600D80">
            <w:pPr>
              <w:rPr>
                <w:color w:val="002060"/>
              </w:rPr>
            </w:pPr>
            <w:r w:rsidRPr="003D11B3">
              <w:rPr>
                <w:color w:val="002060"/>
              </w:rPr>
              <w:t>Myndrænt umhverfi</w:t>
            </w:r>
          </w:p>
        </w:tc>
        <w:tc>
          <w:tcPr>
            <w:tcW w:w="1174" w:type="dxa"/>
          </w:tcPr>
          <w:p w:rsidR="00E75B50" w:rsidRDefault="009C4A4E" w:rsidP="00BD3A67">
            <w:pPr>
              <w:cnfStyle w:val="000000100000"/>
            </w:pPr>
            <w:r>
              <w:t>x</w:t>
            </w:r>
          </w:p>
        </w:tc>
        <w:tc>
          <w:tcPr>
            <w:tcW w:w="1256" w:type="dxa"/>
          </w:tcPr>
          <w:p w:rsidR="00E75B50" w:rsidRDefault="009C4A4E" w:rsidP="00BD3A67">
            <w:pPr>
              <w:cnfStyle w:val="000000100000"/>
            </w:pPr>
            <w:r>
              <w:t>x</w:t>
            </w:r>
          </w:p>
        </w:tc>
        <w:tc>
          <w:tcPr>
            <w:tcW w:w="1256" w:type="dxa"/>
          </w:tcPr>
          <w:p w:rsidR="00E75B50" w:rsidRDefault="009C4A4E" w:rsidP="00BD3A67">
            <w:pPr>
              <w:cnfStyle w:val="000000100000"/>
            </w:pPr>
            <w:r>
              <w:t>x</w:t>
            </w:r>
          </w:p>
        </w:tc>
        <w:tc>
          <w:tcPr>
            <w:tcW w:w="1256" w:type="dxa"/>
          </w:tcPr>
          <w:p w:rsidR="00E75B50" w:rsidRDefault="00E75B50" w:rsidP="00BD3A67">
            <w:pPr>
              <w:cnfStyle w:val="000000100000"/>
            </w:pPr>
          </w:p>
        </w:tc>
        <w:tc>
          <w:tcPr>
            <w:tcW w:w="1256" w:type="dxa"/>
          </w:tcPr>
          <w:p w:rsidR="00E75B50" w:rsidRDefault="00E75B50" w:rsidP="00BD3A67">
            <w:pPr>
              <w:cnfStyle w:val="000000100000"/>
            </w:pPr>
          </w:p>
        </w:tc>
        <w:tc>
          <w:tcPr>
            <w:tcW w:w="869" w:type="dxa"/>
          </w:tcPr>
          <w:p w:rsidR="00E75B50" w:rsidRDefault="00E75B50" w:rsidP="00BD3A67">
            <w:pPr>
              <w:cnfStyle w:val="000000100000"/>
            </w:pPr>
          </w:p>
        </w:tc>
      </w:tr>
      <w:tr w:rsidR="00E75B50" w:rsidTr="009C4A4E">
        <w:trPr>
          <w:cnfStyle w:val="000000010000"/>
        </w:trPr>
        <w:tc>
          <w:tcPr>
            <w:cnfStyle w:val="001000000000"/>
            <w:tcW w:w="1985" w:type="dxa"/>
          </w:tcPr>
          <w:p w:rsidR="00E75B50" w:rsidRPr="003D11B3" w:rsidRDefault="00E75B50" w:rsidP="00BD3A67">
            <w:pPr>
              <w:rPr>
                <w:color w:val="002060"/>
              </w:rPr>
            </w:pPr>
            <w:r w:rsidRPr="003D11B3">
              <w:rPr>
                <w:color w:val="002060"/>
              </w:rPr>
              <w:t>Söngur</w:t>
            </w:r>
            <w:r>
              <w:rPr>
                <w:color w:val="002060"/>
              </w:rPr>
              <w:t xml:space="preserve"> og kveðskapur</w:t>
            </w:r>
          </w:p>
        </w:tc>
        <w:tc>
          <w:tcPr>
            <w:tcW w:w="1174"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869" w:type="dxa"/>
          </w:tcPr>
          <w:p w:rsidR="00E75B50" w:rsidRDefault="00E75B50" w:rsidP="00BD3A67">
            <w:pPr>
              <w:cnfStyle w:val="000000010000"/>
            </w:pPr>
          </w:p>
        </w:tc>
      </w:tr>
      <w:tr w:rsidR="00E75B50" w:rsidTr="009C4A4E">
        <w:trPr>
          <w:cnfStyle w:val="000000100000"/>
        </w:trPr>
        <w:tc>
          <w:tcPr>
            <w:cnfStyle w:val="001000000000"/>
            <w:tcW w:w="1985" w:type="dxa"/>
          </w:tcPr>
          <w:p w:rsidR="00E75B50" w:rsidRPr="003D11B3" w:rsidRDefault="00E75B50" w:rsidP="00BD3A67">
            <w:pPr>
              <w:rPr>
                <w:color w:val="002060"/>
              </w:rPr>
            </w:pPr>
            <w:r>
              <w:rPr>
                <w:color w:val="002060"/>
              </w:rPr>
              <w:t>Orðaforði og málskilningur</w:t>
            </w:r>
          </w:p>
        </w:tc>
        <w:tc>
          <w:tcPr>
            <w:tcW w:w="1174"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869" w:type="dxa"/>
          </w:tcPr>
          <w:p w:rsidR="00E75B50" w:rsidRDefault="00E75B50" w:rsidP="00BD3A67">
            <w:pPr>
              <w:cnfStyle w:val="000000100000"/>
            </w:pPr>
          </w:p>
        </w:tc>
      </w:tr>
      <w:tr w:rsidR="00E75B50" w:rsidTr="009C4A4E">
        <w:trPr>
          <w:cnfStyle w:val="000000010000"/>
        </w:trPr>
        <w:tc>
          <w:tcPr>
            <w:cnfStyle w:val="001000000000"/>
            <w:tcW w:w="1985" w:type="dxa"/>
          </w:tcPr>
          <w:p w:rsidR="00E75B50" w:rsidRPr="003D11B3" w:rsidRDefault="00584852" w:rsidP="00BD3A67">
            <w:pPr>
              <w:rPr>
                <w:color w:val="002060"/>
              </w:rPr>
            </w:pPr>
            <w:r>
              <w:rPr>
                <w:color w:val="002060"/>
              </w:rPr>
              <w:t>Rökhugsun</w:t>
            </w:r>
          </w:p>
        </w:tc>
        <w:tc>
          <w:tcPr>
            <w:tcW w:w="1174" w:type="dxa"/>
          </w:tcPr>
          <w:p w:rsidR="00E75B50" w:rsidRDefault="00E75B50" w:rsidP="00BD3A67">
            <w:pPr>
              <w:cnfStyle w:val="000000010000"/>
            </w:pPr>
          </w:p>
        </w:tc>
        <w:tc>
          <w:tcPr>
            <w:tcW w:w="1256" w:type="dxa"/>
          </w:tcPr>
          <w:p w:rsidR="00E75B50" w:rsidRDefault="00E75B50" w:rsidP="00BD3A67">
            <w:pPr>
              <w:cnfStyle w:val="000000010000"/>
            </w:pP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869" w:type="dxa"/>
          </w:tcPr>
          <w:p w:rsidR="00E75B50" w:rsidRDefault="00E75B50" w:rsidP="00BD3A67">
            <w:pPr>
              <w:cnfStyle w:val="000000010000"/>
            </w:pPr>
          </w:p>
        </w:tc>
      </w:tr>
      <w:tr w:rsidR="00E75B50" w:rsidTr="009C4A4E">
        <w:trPr>
          <w:cnfStyle w:val="000000100000"/>
        </w:trPr>
        <w:tc>
          <w:tcPr>
            <w:cnfStyle w:val="001000000000"/>
            <w:tcW w:w="1985" w:type="dxa"/>
          </w:tcPr>
          <w:p w:rsidR="00E75B50" w:rsidRPr="009F1E5F" w:rsidRDefault="00745421" w:rsidP="00BD3A67">
            <w:pPr>
              <w:rPr>
                <w:color w:val="00B050"/>
              </w:rPr>
            </w:pPr>
            <w:r>
              <w:rPr>
                <w:color w:val="002060"/>
              </w:rPr>
              <w:t>Samtal</w:t>
            </w:r>
          </w:p>
        </w:tc>
        <w:tc>
          <w:tcPr>
            <w:tcW w:w="1174"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869" w:type="dxa"/>
          </w:tcPr>
          <w:p w:rsidR="00E75B50" w:rsidRDefault="00E75B50" w:rsidP="00BD3A67">
            <w:pPr>
              <w:cnfStyle w:val="000000100000"/>
            </w:pPr>
          </w:p>
        </w:tc>
      </w:tr>
      <w:tr w:rsidR="00E75B50" w:rsidTr="009C4A4E">
        <w:trPr>
          <w:cnfStyle w:val="000000010000"/>
        </w:trPr>
        <w:tc>
          <w:tcPr>
            <w:cnfStyle w:val="001000000000"/>
            <w:tcW w:w="1985" w:type="dxa"/>
          </w:tcPr>
          <w:p w:rsidR="00E75B50" w:rsidRPr="003D11B3" w:rsidRDefault="00745421" w:rsidP="00BD3A67">
            <w:pPr>
              <w:rPr>
                <w:color w:val="002060"/>
              </w:rPr>
            </w:pPr>
            <w:r w:rsidRPr="003D11B3">
              <w:rPr>
                <w:color w:val="002060"/>
              </w:rPr>
              <w:t>Spil og leikir</w:t>
            </w:r>
          </w:p>
        </w:tc>
        <w:tc>
          <w:tcPr>
            <w:tcW w:w="1174" w:type="dxa"/>
          </w:tcPr>
          <w:p w:rsidR="00E75B50" w:rsidRDefault="00E75B50" w:rsidP="00BD3A67">
            <w:pPr>
              <w:cnfStyle w:val="000000010000"/>
            </w:pP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869" w:type="dxa"/>
          </w:tcPr>
          <w:p w:rsidR="00E75B50" w:rsidRDefault="00E75B50" w:rsidP="00BD3A67">
            <w:pPr>
              <w:cnfStyle w:val="000000010000"/>
            </w:pPr>
          </w:p>
        </w:tc>
      </w:tr>
      <w:tr w:rsidR="00E75B50" w:rsidTr="009C4A4E">
        <w:trPr>
          <w:cnfStyle w:val="000000100000"/>
        </w:trPr>
        <w:tc>
          <w:tcPr>
            <w:cnfStyle w:val="001000000000"/>
            <w:tcW w:w="1985" w:type="dxa"/>
          </w:tcPr>
          <w:p w:rsidR="00E75B50" w:rsidRPr="003D11B3" w:rsidRDefault="00745421" w:rsidP="00BD3A67">
            <w:pPr>
              <w:rPr>
                <w:color w:val="002060"/>
              </w:rPr>
            </w:pPr>
            <w:r w:rsidRPr="003D11B3">
              <w:rPr>
                <w:color w:val="002060"/>
              </w:rPr>
              <w:t>Æfa pennagripið</w:t>
            </w:r>
          </w:p>
        </w:tc>
        <w:tc>
          <w:tcPr>
            <w:tcW w:w="1174" w:type="dxa"/>
          </w:tcPr>
          <w:p w:rsidR="00E75B50" w:rsidRDefault="00E75B50" w:rsidP="00BD3A67">
            <w:pPr>
              <w:cnfStyle w:val="000000100000"/>
            </w:pPr>
          </w:p>
        </w:tc>
        <w:tc>
          <w:tcPr>
            <w:tcW w:w="1256"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1256" w:type="dxa"/>
          </w:tcPr>
          <w:p w:rsidR="00E75B50" w:rsidRDefault="002E0191" w:rsidP="00BD3A67">
            <w:pPr>
              <w:cnfStyle w:val="000000100000"/>
            </w:pPr>
            <w:r>
              <w:t>X</w:t>
            </w:r>
          </w:p>
        </w:tc>
        <w:tc>
          <w:tcPr>
            <w:tcW w:w="1256" w:type="dxa"/>
          </w:tcPr>
          <w:p w:rsidR="00E75B50" w:rsidRDefault="006225A9" w:rsidP="00BD3A67">
            <w:pPr>
              <w:cnfStyle w:val="000000100000"/>
            </w:pPr>
            <w:r>
              <w:t>X</w:t>
            </w:r>
          </w:p>
        </w:tc>
        <w:tc>
          <w:tcPr>
            <w:tcW w:w="869" w:type="dxa"/>
          </w:tcPr>
          <w:p w:rsidR="00E75B50" w:rsidRDefault="00E75B50" w:rsidP="00BD3A67">
            <w:pPr>
              <w:cnfStyle w:val="000000100000"/>
            </w:pPr>
          </w:p>
        </w:tc>
      </w:tr>
      <w:tr w:rsidR="00E75B50" w:rsidTr="009C4A4E">
        <w:trPr>
          <w:cnfStyle w:val="000000010000"/>
        </w:trPr>
        <w:tc>
          <w:tcPr>
            <w:cnfStyle w:val="001000000000"/>
            <w:tcW w:w="1985" w:type="dxa"/>
          </w:tcPr>
          <w:p w:rsidR="00E75B50" w:rsidRPr="009F1E5F" w:rsidRDefault="00745421" w:rsidP="00BD3A67">
            <w:pPr>
              <w:rPr>
                <w:color w:val="00B050"/>
              </w:rPr>
            </w:pPr>
            <w:r w:rsidRPr="003D11B3">
              <w:rPr>
                <w:color w:val="002060"/>
              </w:rPr>
              <w:t xml:space="preserve">Hlustun og </w:t>
            </w:r>
            <w:r>
              <w:rPr>
                <w:color w:val="002060"/>
              </w:rPr>
              <w:t>hljóðkerfisvitund</w:t>
            </w:r>
          </w:p>
        </w:tc>
        <w:tc>
          <w:tcPr>
            <w:tcW w:w="1174" w:type="dxa"/>
          </w:tcPr>
          <w:p w:rsidR="00E75B50" w:rsidRDefault="00E75B50" w:rsidP="00BD3A67">
            <w:pPr>
              <w:cnfStyle w:val="000000010000"/>
            </w:pPr>
          </w:p>
        </w:tc>
        <w:tc>
          <w:tcPr>
            <w:tcW w:w="1256" w:type="dxa"/>
          </w:tcPr>
          <w:p w:rsidR="00E75B50" w:rsidRDefault="00E75B50" w:rsidP="00BD3A67">
            <w:pPr>
              <w:cnfStyle w:val="000000010000"/>
            </w:pP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869" w:type="dxa"/>
          </w:tcPr>
          <w:p w:rsidR="00E75B50" w:rsidRDefault="00E75B50" w:rsidP="00BD3A67">
            <w:pPr>
              <w:cnfStyle w:val="000000010000"/>
            </w:pPr>
          </w:p>
        </w:tc>
      </w:tr>
      <w:tr w:rsidR="00E75B50" w:rsidTr="009C4A4E">
        <w:trPr>
          <w:cnfStyle w:val="000000100000"/>
        </w:trPr>
        <w:tc>
          <w:tcPr>
            <w:cnfStyle w:val="001000000000"/>
            <w:tcW w:w="1985" w:type="dxa"/>
          </w:tcPr>
          <w:p w:rsidR="00E75B50" w:rsidRPr="003D11B3" w:rsidRDefault="00600D80" w:rsidP="00BD3A67">
            <w:pPr>
              <w:rPr>
                <w:color w:val="002060"/>
              </w:rPr>
            </w:pPr>
            <w:r>
              <w:rPr>
                <w:color w:val="002060"/>
              </w:rPr>
              <w:t>U</w:t>
            </w:r>
            <w:r w:rsidRPr="003D11B3">
              <w:rPr>
                <w:color w:val="002060"/>
              </w:rPr>
              <w:t>pplýsinga</w:t>
            </w:r>
            <w:r>
              <w:rPr>
                <w:color w:val="002060"/>
              </w:rPr>
              <w:t>r</w:t>
            </w:r>
            <w:r w:rsidRPr="003D11B3">
              <w:rPr>
                <w:color w:val="002060"/>
              </w:rPr>
              <w:t xml:space="preserve"> milli skólastiga</w:t>
            </w:r>
          </w:p>
        </w:tc>
        <w:tc>
          <w:tcPr>
            <w:tcW w:w="1174" w:type="dxa"/>
          </w:tcPr>
          <w:p w:rsidR="00E75B50" w:rsidRDefault="00E75B50" w:rsidP="00BD3A67">
            <w:pPr>
              <w:cnfStyle w:val="000000100000"/>
            </w:pPr>
          </w:p>
        </w:tc>
        <w:tc>
          <w:tcPr>
            <w:tcW w:w="1256" w:type="dxa"/>
          </w:tcPr>
          <w:p w:rsidR="00E75B50" w:rsidRDefault="00E75B50" w:rsidP="00BD3A67">
            <w:pPr>
              <w:cnfStyle w:val="000000100000"/>
            </w:pPr>
          </w:p>
        </w:tc>
        <w:tc>
          <w:tcPr>
            <w:tcW w:w="1256" w:type="dxa"/>
          </w:tcPr>
          <w:p w:rsidR="00E75B50" w:rsidRDefault="00E75B50" w:rsidP="00BD3A67">
            <w:pPr>
              <w:cnfStyle w:val="000000100000"/>
            </w:pPr>
          </w:p>
        </w:tc>
        <w:tc>
          <w:tcPr>
            <w:tcW w:w="1256" w:type="dxa"/>
          </w:tcPr>
          <w:p w:rsidR="00E75B50" w:rsidRDefault="00E75B50" w:rsidP="00BD3A67">
            <w:pPr>
              <w:cnfStyle w:val="000000100000"/>
            </w:pPr>
          </w:p>
        </w:tc>
        <w:tc>
          <w:tcPr>
            <w:tcW w:w="1256" w:type="dxa"/>
          </w:tcPr>
          <w:p w:rsidR="00E75B50" w:rsidRDefault="002E0191" w:rsidP="00BD3A67">
            <w:pPr>
              <w:cnfStyle w:val="000000100000"/>
            </w:pPr>
            <w:r>
              <w:t>X</w:t>
            </w:r>
          </w:p>
        </w:tc>
        <w:tc>
          <w:tcPr>
            <w:tcW w:w="869" w:type="dxa"/>
          </w:tcPr>
          <w:p w:rsidR="00E75B50" w:rsidRDefault="00E75B50" w:rsidP="00BD3A67">
            <w:pPr>
              <w:cnfStyle w:val="000000100000"/>
            </w:pPr>
          </w:p>
        </w:tc>
      </w:tr>
      <w:tr w:rsidR="00E75B50" w:rsidTr="009C4A4E">
        <w:trPr>
          <w:cnfStyle w:val="000000010000"/>
        </w:trPr>
        <w:tc>
          <w:tcPr>
            <w:cnfStyle w:val="001000000000"/>
            <w:tcW w:w="1985" w:type="dxa"/>
          </w:tcPr>
          <w:p w:rsidR="00E75B50" w:rsidRPr="003D11B3" w:rsidRDefault="00600D80" w:rsidP="00BD3A67">
            <w:pPr>
              <w:rPr>
                <w:color w:val="002060"/>
              </w:rPr>
            </w:pPr>
            <w:r w:rsidRPr="00584852">
              <w:rPr>
                <w:color w:val="FF0000"/>
              </w:rPr>
              <w:t>Snemmtæk í hlutun</w:t>
            </w:r>
          </w:p>
        </w:tc>
        <w:tc>
          <w:tcPr>
            <w:tcW w:w="1174" w:type="dxa"/>
          </w:tcPr>
          <w:p w:rsidR="00E75B50" w:rsidRDefault="00E75B50" w:rsidP="00BD3A67">
            <w:pPr>
              <w:cnfStyle w:val="000000010000"/>
            </w:pP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1256" w:type="dxa"/>
          </w:tcPr>
          <w:p w:rsidR="00E75B50" w:rsidRDefault="002E0191" w:rsidP="00BD3A67">
            <w:pPr>
              <w:cnfStyle w:val="000000010000"/>
            </w:pPr>
            <w:r>
              <w:t>X</w:t>
            </w:r>
          </w:p>
        </w:tc>
        <w:tc>
          <w:tcPr>
            <w:tcW w:w="869" w:type="dxa"/>
          </w:tcPr>
          <w:p w:rsidR="00E75B50" w:rsidRDefault="00E75B50" w:rsidP="00BD3A67">
            <w:pPr>
              <w:cnfStyle w:val="000000010000"/>
            </w:pPr>
          </w:p>
        </w:tc>
      </w:tr>
      <w:tr w:rsidR="009C4A4E" w:rsidTr="009C4A4E">
        <w:trPr>
          <w:cnfStyle w:val="000000100000"/>
        </w:trPr>
        <w:tc>
          <w:tcPr>
            <w:cnfStyle w:val="001000000000"/>
            <w:tcW w:w="1985" w:type="dxa"/>
          </w:tcPr>
          <w:p w:rsidR="009C4A4E" w:rsidRPr="00584852" w:rsidRDefault="009C4A4E" w:rsidP="009C4A4E">
            <w:pPr>
              <w:rPr>
                <w:b w:val="0"/>
                <w:color w:val="FF0000"/>
              </w:rPr>
            </w:pPr>
            <w:r w:rsidRPr="00584852">
              <w:rPr>
                <w:color w:val="FF0000"/>
              </w:rPr>
              <w:t>Tras</w:t>
            </w:r>
          </w:p>
        </w:tc>
        <w:tc>
          <w:tcPr>
            <w:tcW w:w="1174" w:type="dxa"/>
          </w:tcPr>
          <w:p w:rsidR="009C4A4E" w:rsidRPr="00584852" w:rsidRDefault="009C4A4E" w:rsidP="009C4A4E">
            <w:pPr>
              <w:cnfStyle w:val="000000100000"/>
              <w:rPr>
                <w:color w:val="FF0000"/>
              </w:rPr>
            </w:pPr>
          </w:p>
        </w:tc>
        <w:tc>
          <w:tcPr>
            <w:tcW w:w="1256" w:type="dxa"/>
          </w:tcPr>
          <w:p w:rsidR="009C4A4E" w:rsidRPr="00584852" w:rsidRDefault="009C4A4E" w:rsidP="009C4A4E">
            <w:pPr>
              <w:cnfStyle w:val="000000100000"/>
              <w:rPr>
                <w:color w:val="FF0000"/>
              </w:rPr>
            </w:pPr>
            <w:r w:rsidRPr="008F6DF1">
              <w:rPr>
                <w:color w:val="000000" w:themeColor="text1"/>
              </w:rPr>
              <w:t>X</w:t>
            </w:r>
          </w:p>
        </w:tc>
        <w:tc>
          <w:tcPr>
            <w:tcW w:w="1256" w:type="dxa"/>
          </w:tcPr>
          <w:p w:rsidR="009C4A4E" w:rsidRPr="00584852" w:rsidRDefault="008F6DF1" w:rsidP="009C4A4E">
            <w:pPr>
              <w:cnfStyle w:val="000000100000"/>
              <w:rPr>
                <w:color w:val="FF0000"/>
              </w:rPr>
            </w:pPr>
            <w:r w:rsidRPr="008F6DF1">
              <w:rPr>
                <w:color w:val="000000" w:themeColor="text1"/>
              </w:rPr>
              <w:t>X</w:t>
            </w:r>
          </w:p>
        </w:tc>
        <w:tc>
          <w:tcPr>
            <w:tcW w:w="1256" w:type="dxa"/>
          </w:tcPr>
          <w:p w:rsidR="009C4A4E" w:rsidRPr="00584852" w:rsidRDefault="008F6DF1" w:rsidP="009C4A4E">
            <w:pPr>
              <w:cnfStyle w:val="000000100000"/>
              <w:rPr>
                <w:color w:val="FF0000"/>
              </w:rPr>
            </w:pPr>
            <w:r w:rsidRPr="008F6DF1">
              <w:rPr>
                <w:color w:val="000000" w:themeColor="text1"/>
              </w:rPr>
              <w:t>X</w:t>
            </w:r>
          </w:p>
        </w:tc>
        <w:tc>
          <w:tcPr>
            <w:tcW w:w="1256" w:type="dxa"/>
          </w:tcPr>
          <w:p w:rsidR="009C4A4E" w:rsidRPr="00584852" w:rsidRDefault="009C4A4E" w:rsidP="009C4A4E">
            <w:pPr>
              <w:cnfStyle w:val="000000100000"/>
              <w:rPr>
                <w:color w:val="FF0000"/>
              </w:rPr>
            </w:pPr>
          </w:p>
        </w:tc>
        <w:tc>
          <w:tcPr>
            <w:tcW w:w="869" w:type="dxa"/>
          </w:tcPr>
          <w:p w:rsidR="009C4A4E" w:rsidRPr="00584852" w:rsidRDefault="009C4A4E" w:rsidP="009C4A4E">
            <w:pPr>
              <w:cnfStyle w:val="000000100000"/>
              <w:rPr>
                <w:color w:val="FF0000"/>
              </w:rPr>
            </w:pPr>
          </w:p>
        </w:tc>
      </w:tr>
      <w:tr w:rsidR="009C4A4E" w:rsidTr="009C4A4E">
        <w:trPr>
          <w:cnfStyle w:val="000000010000"/>
        </w:trPr>
        <w:tc>
          <w:tcPr>
            <w:cnfStyle w:val="001000000000"/>
            <w:tcW w:w="1985" w:type="dxa"/>
          </w:tcPr>
          <w:p w:rsidR="009C4A4E" w:rsidRPr="00584852" w:rsidRDefault="009C4A4E" w:rsidP="009C4A4E">
            <w:pPr>
              <w:rPr>
                <w:b w:val="0"/>
                <w:color w:val="FF0000"/>
              </w:rPr>
            </w:pPr>
            <w:r w:rsidRPr="00584852">
              <w:rPr>
                <w:color w:val="FF0000"/>
              </w:rPr>
              <w:t>EFI- 2</w:t>
            </w:r>
          </w:p>
        </w:tc>
        <w:tc>
          <w:tcPr>
            <w:tcW w:w="1174" w:type="dxa"/>
          </w:tcPr>
          <w:p w:rsidR="009C4A4E" w:rsidRPr="00584852" w:rsidRDefault="009C4A4E" w:rsidP="009C4A4E">
            <w:pPr>
              <w:cnfStyle w:val="000000010000"/>
              <w:rPr>
                <w:color w:val="FF0000"/>
              </w:rPr>
            </w:pPr>
          </w:p>
        </w:tc>
        <w:tc>
          <w:tcPr>
            <w:tcW w:w="1256" w:type="dxa"/>
          </w:tcPr>
          <w:p w:rsidR="009C4A4E" w:rsidRPr="00584852" w:rsidRDefault="009C4A4E" w:rsidP="009C4A4E">
            <w:pPr>
              <w:cnfStyle w:val="000000010000"/>
              <w:rPr>
                <w:color w:val="FF0000"/>
              </w:rPr>
            </w:pPr>
          </w:p>
        </w:tc>
        <w:tc>
          <w:tcPr>
            <w:tcW w:w="1256" w:type="dxa"/>
          </w:tcPr>
          <w:p w:rsidR="009C4A4E" w:rsidRPr="00584852" w:rsidRDefault="009C4A4E" w:rsidP="009C4A4E">
            <w:pPr>
              <w:cnfStyle w:val="000000010000"/>
              <w:rPr>
                <w:color w:val="FF0000"/>
              </w:rPr>
            </w:pPr>
            <w:r w:rsidRPr="009C4A4E">
              <w:rPr>
                <w:color w:val="000000" w:themeColor="text1"/>
              </w:rPr>
              <w:t>X</w:t>
            </w:r>
          </w:p>
        </w:tc>
        <w:tc>
          <w:tcPr>
            <w:tcW w:w="1256" w:type="dxa"/>
          </w:tcPr>
          <w:p w:rsidR="009C4A4E" w:rsidRPr="00584852" w:rsidRDefault="009C4A4E" w:rsidP="009C4A4E">
            <w:pPr>
              <w:cnfStyle w:val="000000010000"/>
              <w:rPr>
                <w:color w:val="FF0000"/>
              </w:rPr>
            </w:pPr>
            <w:r w:rsidRPr="009C4A4E">
              <w:rPr>
                <w:color w:val="000000" w:themeColor="text1"/>
              </w:rPr>
              <w:t>X</w:t>
            </w:r>
          </w:p>
        </w:tc>
        <w:tc>
          <w:tcPr>
            <w:tcW w:w="1256" w:type="dxa"/>
          </w:tcPr>
          <w:p w:rsidR="009C4A4E" w:rsidRPr="00584852" w:rsidRDefault="009C4A4E" w:rsidP="009C4A4E">
            <w:pPr>
              <w:cnfStyle w:val="000000010000"/>
              <w:rPr>
                <w:color w:val="FF0000"/>
              </w:rPr>
            </w:pPr>
          </w:p>
        </w:tc>
        <w:tc>
          <w:tcPr>
            <w:tcW w:w="869" w:type="dxa"/>
          </w:tcPr>
          <w:p w:rsidR="009C4A4E" w:rsidRPr="00584852" w:rsidRDefault="009C4A4E" w:rsidP="009C4A4E">
            <w:pPr>
              <w:cnfStyle w:val="000000010000"/>
              <w:rPr>
                <w:color w:val="FF0000"/>
              </w:rPr>
            </w:pPr>
          </w:p>
        </w:tc>
      </w:tr>
      <w:tr w:rsidR="009C4A4E" w:rsidTr="009C4A4E">
        <w:trPr>
          <w:cnfStyle w:val="000000100000"/>
        </w:trPr>
        <w:tc>
          <w:tcPr>
            <w:cnfStyle w:val="001000000000"/>
            <w:tcW w:w="1985" w:type="dxa"/>
          </w:tcPr>
          <w:p w:rsidR="009C4A4E" w:rsidRPr="00584852" w:rsidRDefault="009C4A4E" w:rsidP="009C4A4E">
            <w:pPr>
              <w:rPr>
                <w:b w:val="0"/>
                <w:color w:val="FF0000"/>
              </w:rPr>
            </w:pPr>
          </w:p>
        </w:tc>
        <w:tc>
          <w:tcPr>
            <w:tcW w:w="1174" w:type="dxa"/>
          </w:tcPr>
          <w:p w:rsidR="009C4A4E" w:rsidRPr="00584852" w:rsidRDefault="009C4A4E" w:rsidP="009C4A4E">
            <w:pPr>
              <w:cnfStyle w:val="000000100000"/>
              <w:rPr>
                <w:color w:val="FF0000"/>
              </w:rPr>
            </w:pPr>
          </w:p>
        </w:tc>
        <w:tc>
          <w:tcPr>
            <w:tcW w:w="1256" w:type="dxa"/>
          </w:tcPr>
          <w:p w:rsidR="009C4A4E" w:rsidRPr="00584852" w:rsidRDefault="009C4A4E" w:rsidP="009C4A4E">
            <w:pPr>
              <w:cnfStyle w:val="000000100000"/>
              <w:rPr>
                <w:color w:val="FF0000"/>
              </w:rPr>
            </w:pPr>
          </w:p>
        </w:tc>
        <w:tc>
          <w:tcPr>
            <w:tcW w:w="1256" w:type="dxa"/>
          </w:tcPr>
          <w:p w:rsidR="009C4A4E" w:rsidRPr="00584852" w:rsidRDefault="009C4A4E" w:rsidP="009C4A4E">
            <w:pPr>
              <w:cnfStyle w:val="000000100000"/>
              <w:rPr>
                <w:color w:val="FF0000"/>
              </w:rPr>
            </w:pPr>
          </w:p>
        </w:tc>
        <w:tc>
          <w:tcPr>
            <w:tcW w:w="1256" w:type="dxa"/>
          </w:tcPr>
          <w:p w:rsidR="009C4A4E" w:rsidRPr="00584852" w:rsidRDefault="009C4A4E" w:rsidP="009C4A4E">
            <w:pPr>
              <w:cnfStyle w:val="000000100000"/>
              <w:rPr>
                <w:color w:val="FF0000"/>
              </w:rPr>
            </w:pPr>
          </w:p>
        </w:tc>
        <w:tc>
          <w:tcPr>
            <w:tcW w:w="1256" w:type="dxa"/>
          </w:tcPr>
          <w:p w:rsidR="009C4A4E" w:rsidRPr="00584852" w:rsidRDefault="009C4A4E" w:rsidP="009C4A4E">
            <w:pPr>
              <w:cnfStyle w:val="000000100000"/>
              <w:rPr>
                <w:color w:val="FF0000"/>
              </w:rPr>
            </w:pPr>
          </w:p>
        </w:tc>
        <w:tc>
          <w:tcPr>
            <w:tcW w:w="869" w:type="dxa"/>
          </w:tcPr>
          <w:p w:rsidR="009C4A4E" w:rsidRPr="00584852" w:rsidRDefault="009C4A4E" w:rsidP="009C4A4E">
            <w:pPr>
              <w:cnfStyle w:val="000000100000"/>
              <w:rPr>
                <w:color w:val="FF0000"/>
              </w:rPr>
            </w:pPr>
          </w:p>
        </w:tc>
      </w:tr>
      <w:tr w:rsidR="009C4A4E" w:rsidTr="009C4A4E">
        <w:trPr>
          <w:cnfStyle w:val="000000010000"/>
        </w:trPr>
        <w:tc>
          <w:tcPr>
            <w:cnfStyle w:val="001000000000"/>
            <w:tcW w:w="1985" w:type="dxa"/>
          </w:tcPr>
          <w:p w:rsidR="009C4A4E" w:rsidRPr="00584852" w:rsidRDefault="009C4A4E" w:rsidP="009C4A4E">
            <w:pPr>
              <w:rPr>
                <w:b w:val="0"/>
                <w:color w:val="FF0000"/>
              </w:rPr>
            </w:pPr>
            <w:r w:rsidRPr="00584852">
              <w:rPr>
                <w:color w:val="FF0000"/>
              </w:rPr>
              <w:t>Hljóm  -2</w:t>
            </w:r>
          </w:p>
        </w:tc>
        <w:tc>
          <w:tcPr>
            <w:tcW w:w="1174" w:type="dxa"/>
          </w:tcPr>
          <w:p w:rsidR="009C4A4E" w:rsidRPr="00584852" w:rsidRDefault="009C4A4E" w:rsidP="009C4A4E">
            <w:pPr>
              <w:cnfStyle w:val="000000010000"/>
              <w:rPr>
                <w:color w:val="FF0000"/>
              </w:rPr>
            </w:pPr>
          </w:p>
        </w:tc>
        <w:tc>
          <w:tcPr>
            <w:tcW w:w="1256" w:type="dxa"/>
          </w:tcPr>
          <w:p w:rsidR="009C4A4E" w:rsidRPr="00584852" w:rsidRDefault="009C4A4E" w:rsidP="009C4A4E">
            <w:pPr>
              <w:cnfStyle w:val="000000010000"/>
              <w:rPr>
                <w:color w:val="FF0000"/>
              </w:rPr>
            </w:pPr>
          </w:p>
        </w:tc>
        <w:tc>
          <w:tcPr>
            <w:tcW w:w="1256" w:type="dxa"/>
          </w:tcPr>
          <w:p w:rsidR="009C4A4E" w:rsidRPr="00584852" w:rsidRDefault="009C4A4E" w:rsidP="009C4A4E">
            <w:pPr>
              <w:cnfStyle w:val="000000010000"/>
              <w:rPr>
                <w:color w:val="FF0000"/>
              </w:rPr>
            </w:pPr>
          </w:p>
        </w:tc>
        <w:tc>
          <w:tcPr>
            <w:tcW w:w="1256" w:type="dxa"/>
          </w:tcPr>
          <w:p w:rsidR="009C4A4E" w:rsidRPr="00584852" w:rsidRDefault="009C4A4E" w:rsidP="009C4A4E">
            <w:pPr>
              <w:cnfStyle w:val="000000010000"/>
              <w:rPr>
                <w:color w:val="FF0000"/>
              </w:rPr>
            </w:pPr>
          </w:p>
        </w:tc>
        <w:tc>
          <w:tcPr>
            <w:tcW w:w="1256" w:type="dxa"/>
          </w:tcPr>
          <w:p w:rsidR="009C4A4E" w:rsidRPr="007900C2" w:rsidRDefault="009C4A4E" w:rsidP="009C4A4E">
            <w:pPr>
              <w:cnfStyle w:val="000000010000"/>
            </w:pPr>
            <w:r w:rsidRPr="007900C2">
              <w:t>X</w:t>
            </w:r>
          </w:p>
        </w:tc>
        <w:tc>
          <w:tcPr>
            <w:tcW w:w="869" w:type="dxa"/>
          </w:tcPr>
          <w:p w:rsidR="009C4A4E" w:rsidRPr="00584852" w:rsidRDefault="009C4A4E" w:rsidP="009C4A4E">
            <w:pPr>
              <w:cnfStyle w:val="000000010000"/>
              <w:rPr>
                <w:color w:val="FF0000"/>
              </w:rPr>
            </w:pPr>
          </w:p>
        </w:tc>
      </w:tr>
    </w:tbl>
    <w:p w:rsidR="00256FD6" w:rsidRPr="00D923AF" w:rsidRDefault="002473BC" w:rsidP="00DB4369">
      <w:pPr>
        <w:pStyle w:val="Heading2"/>
        <w:rPr>
          <w:lang w:eastAsia="en-US"/>
        </w:rPr>
      </w:pPr>
      <w:bookmarkStart w:id="5" w:name="_Toc494801216"/>
      <w:r w:rsidRPr="00D923AF">
        <w:rPr>
          <w:lang w:eastAsia="en-US"/>
        </w:rPr>
        <w:lastRenderedPageBreak/>
        <w:t>Bókmenntir og</w:t>
      </w:r>
      <w:r w:rsidR="00256FD6" w:rsidRPr="00D923AF">
        <w:rPr>
          <w:lang w:eastAsia="en-US"/>
        </w:rPr>
        <w:t xml:space="preserve"> lestur</w:t>
      </w:r>
      <w:bookmarkEnd w:id="5"/>
    </w:p>
    <w:p w:rsidR="00256FD6" w:rsidRPr="00FB5609" w:rsidRDefault="00256FD6" w:rsidP="002473BC">
      <w:pPr>
        <w:spacing w:line="360" w:lineRule="auto"/>
        <w:rPr>
          <w:rFonts w:eastAsiaTheme="minorHAnsi" w:cstheme="minorHAnsi"/>
          <w:b/>
          <w:bCs/>
          <w:sz w:val="24"/>
          <w:szCs w:val="24"/>
          <w:u w:val="single"/>
        </w:rPr>
      </w:pPr>
      <w:r w:rsidRPr="00FB5609">
        <w:rPr>
          <w:rFonts w:cstheme="minorHAnsi"/>
          <w:b/>
          <w:bCs/>
          <w:sz w:val="24"/>
          <w:szCs w:val="24"/>
          <w:u w:val="single"/>
        </w:rPr>
        <w:t>Markmið</w:t>
      </w:r>
    </w:p>
    <w:p w:rsidR="00256FD6" w:rsidRPr="00FB5609" w:rsidRDefault="00256FD6" w:rsidP="00935256">
      <w:pPr>
        <w:spacing w:line="360" w:lineRule="auto"/>
        <w:jc w:val="both"/>
        <w:rPr>
          <w:rFonts w:cstheme="minorHAnsi"/>
          <w:b/>
          <w:bCs/>
          <w:sz w:val="24"/>
          <w:szCs w:val="24"/>
        </w:rPr>
      </w:pPr>
      <w:r w:rsidRPr="00FB5609">
        <w:rPr>
          <w:rFonts w:cstheme="minorHAnsi"/>
          <w:b/>
          <w:bCs/>
          <w:sz w:val="24"/>
          <w:szCs w:val="24"/>
        </w:rPr>
        <w:t>Vekja áhuga barna á lestri bóka og efla læsi</w:t>
      </w:r>
      <w:r w:rsidR="00FB5609">
        <w:rPr>
          <w:rFonts w:cstheme="minorHAnsi"/>
          <w:b/>
          <w:bCs/>
          <w:sz w:val="24"/>
          <w:szCs w:val="24"/>
        </w:rPr>
        <w:t xml:space="preserve"> ásamt því að efla orðaforða, </w:t>
      </w:r>
      <w:r w:rsidRPr="00FB5609">
        <w:rPr>
          <w:rFonts w:cstheme="minorHAnsi"/>
          <w:b/>
          <w:bCs/>
          <w:sz w:val="24"/>
          <w:szCs w:val="24"/>
        </w:rPr>
        <w:t xml:space="preserve">skilning og endursögn. </w:t>
      </w:r>
    </w:p>
    <w:p w:rsidR="00256FD6" w:rsidRPr="00FB5609" w:rsidRDefault="00256FD6" w:rsidP="00935256">
      <w:pPr>
        <w:spacing w:line="360" w:lineRule="auto"/>
        <w:jc w:val="both"/>
        <w:rPr>
          <w:rFonts w:cstheme="minorHAnsi"/>
          <w:sz w:val="24"/>
          <w:szCs w:val="24"/>
        </w:rPr>
      </w:pPr>
      <w:r w:rsidRPr="00FB5609">
        <w:rPr>
          <w:rFonts w:cstheme="minorHAnsi"/>
          <w:sz w:val="24"/>
          <w:szCs w:val="24"/>
        </w:rPr>
        <w:t xml:space="preserve">Kenna börnum að umgangast bækur af virðingu og þau fái tækifæri að velja sér bók         </w:t>
      </w:r>
    </w:p>
    <w:p w:rsidR="00256FD6" w:rsidRPr="00FB5609" w:rsidRDefault="009D58BB" w:rsidP="00935256">
      <w:pPr>
        <w:spacing w:line="360" w:lineRule="auto"/>
        <w:jc w:val="both"/>
        <w:rPr>
          <w:rFonts w:cstheme="minorHAnsi"/>
          <w:sz w:val="24"/>
          <w:szCs w:val="24"/>
        </w:rPr>
      </w:pPr>
      <w:r w:rsidRPr="00FB5609">
        <w:rPr>
          <w:rFonts w:cstheme="minorHAnsi"/>
          <w:sz w:val="24"/>
          <w:szCs w:val="24"/>
        </w:rPr>
        <w:t>við hæfi</w:t>
      </w:r>
      <w:r w:rsidR="00FB5609">
        <w:rPr>
          <w:rFonts w:cstheme="minorHAnsi"/>
          <w:sz w:val="24"/>
          <w:szCs w:val="24"/>
        </w:rPr>
        <w:t>.</w:t>
      </w:r>
    </w:p>
    <w:p w:rsidR="00256FD6" w:rsidRPr="00FB5609" w:rsidRDefault="00256FD6" w:rsidP="00935256">
      <w:pPr>
        <w:spacing w:line="360" w:lineRule="auto"/>
        <w:jc w:val="both"/>
        <w:rPr>
          <w:rFonts w:cstheme="minorHAnsi"/>
          <w:sz w:val="24"/>
          <w:szCs w:val="24"/>
        </w:rPr>
      </w:pPr>
      <w:r w:rsidRPr="00FB5609">
        <w:rPr>
          <w:rFonts w:cstheme="minorHAnsi"/>
          <w:color w:val="000000"/>
          <w:sz w:val="24"/>
          <w:szCs w:val="24"/>
        </w:rPr>
        <w:t>Sjá til þess að við lestur bóka fari fram ákveðin kennsla og að börnin fái tilfinningu fyrir því að bækur séu uppspretta meira náms og hafi ákveðinn tilgang. </w:t>
      </w:r>
    </w:p>
    <w:p w:rsidR="00256FD6" w:rsidRPr="00FB5609" w:rsidRDefault="00256FD6" w:rsidP="00935256">
      <w:pPr>
        <w:spacing w:line="360" w:lineRule="auto"/>
        <w:jc w:val="both"/>
        <w:rPr>
          <w:rFonts w:cstheme="minorHAnsi"/>
          <w:color w:val="000000"/>
          <w:sz w:val="24"/>
          <w:szCs w:val="24"/>
        </w:rPr>
      </w:pPr>
      <w:r w:rsidRPr="00FB5609">
        <w:rPr>
          <w:rFonts w:cstheme="minorHAnsi"/>
          <w:sz w:val="24"/>
          <w:szCs w:val="24"/>
        </w:rPr>
        <w:t>Hafa lestrarstundir ánæg</w:t>
      </w:r>
      <w:r w:rsidR="009D58BB" w:rsidRPr="00FB5609">
        <w:rPr>
          <w:rFonts w:cstheme="minorHAnsi"/>
          <w:sz w:val="24"/>
          <w:szCs w:val="24"/>
        </w:rPr>
        <w:t>julegar þannig að þær</w:t>
      </w:r>
      <w:r w:rsidRPr="00FB5609">
        <w:rPr>
          <w:rFonts w:cstheme="minorHAnsi"/>
          <w:sz w:val="24"/>
          <w:szCs w:val="24"/>
        </w:rPr>
        <w:t xml:space="preserve"> veiti börnum nánd, hlýju og öryggi.</w:t>
      </w:r>
      <w:r w:rsidRPr="00FB5609">
        <w:rPr>
          <w:rFonts w:cstheme="minorHAnsi"/>
          <w:color w:val="000000"/>
          <w:sz w:val="24"/>
          <w:szCs w:val="24"/>
        </w:rPr>
        <w:t> </w:t>
      </w:r>
    </w:p>
    <w:p w:rsidR="00256FD6" w:rsidRPr="00FB5609" w:rsidRDefault="00256FD6" w:rsidP="00935256">
      <w:pPr>
        <w:spacing w:line="360" w:lineRule="auto"/>
        <w:jc w:val="both"/>
        <w:rPr>
          <w:rFonts w:cstheme="minorHAnsi"/>
          <w:sz w:val="24"/>
          <w:szCs w:val="24"/>
        </w:rPr>
      </w:pPr>
      <w:r w:rsidRPr="00FB5609">
        <w:rPr>
          <w:rFonts w:cstheme="minorHAnsi"/>
          <w:sz w:val="24"/>
          <w:szCs w:val="24"/>
        </w:rPr>
        <w:t>Foreldrar verði upplýstir um</w:t>
      </w:r>
      <w:r w:rsidR="00405FAA">
        <w:rPr>
          <w:rFonts w:cstheme="minorHAnsi"/>
          <w:sz w:val="24"/>
          <w:szCs w:val="24"/>
        </w:rPr>
        <w:t xml:space="preserve"> </w:t>
      </w:r>
      <w:r w:rsidR="00572BE0" w:rsidRPr="00FB5609">
        <w:rPr>
          <w:rFonts w:cstheme="minorHAnsi"/>
          <w:sz w:val="24"/>
          <w:szCs w:val="24"/>
        </w:rPr>
        <w:t>þær bækur sem lesnar eru</w:t>
      </w:r>
      <w:r w:rsidR="002473BC" w:rsidRPr="00FB5609">
        <w:rPr>
          <w:rFonts w:cstheme="minorHAnsi"/>
          <w:sz w:val="24"/>
          <w:szCs w:val="24"/>
        </w:rPr>
        <w:t xml:space="preserve"> og fá þá í samstarf með okkur </w:t>
      </w:r>
      <w:r w:rsidRPr="00FB5609">
        <w:rPr>
          <w:rFonts w:cstheme="minorHAnsi"/>
          <w:sz w:val="24"/>
          <w:szCs w:val="24"/>
        </w:rPr>
        <w:t>t.d með þ</w:t>
      </w:r>
      <w:r w:rsidR="00721EBA" w:rsidRPr="00FB5609">
        <w:rPr>
          <w:rFonts w:cstheme="minorHAnsi"/>
          <w:sz w:val="24"/>
          <w:szCs w:val="24"/>
        </w:rPr>
        <w:t>ví að vera með b</w:t>
      </w:r>
      <w:r w:rsidRPr="00FB5609">
        <w:rPr>
          <w:rFonts w:cstheme="minorHAnsi"/>
          <w:sz w:val="24"/>
          <w:szCs w:val="24"/>
        </w:rPr>
        <w:t>ókamánuð þar sem foreldrar lesa heima me</w:t>
      </w:r>
      <w:r w:rsidR="009D58BB" w:rsidRPr="00FB5609">
        <w:rPr>
          <w:rFonts w:cstheme="minorHAnsi"/>
          <w:sz w:val="24"/>
          <w:szCs w:val="24"/>
        </w:rPr>
        <w:t>ð börnunum og koma með á miða til að</w:t>
      </w:r>
      <w:r w:rsidRPr="00FB5609">
        <w:rPr>
          <w:rFonts w:cstheme="minorHAnsi"/>
          <w:sz w:val="24"/>
          <w:szCs w:val="24"/>
        </w:rPr>
        <w:t xml:space="preserve"> hengja upp á vegg og búinn er til bókaormur. </w:t>
      </w:r>
    </w:p>
    <w:p w:rsidR="00F937D5" w:rsidRPr="007E6C3A" w:rsidRDefault="002473BC" w:rsidP="00F937D5">
      <w:pPr>
        <w:spacing w:line="360" w:lineRule="auto"/>
        <w:rPr>
          <w:rFonts w:cstheme="minorHAnsi"/>
          <w:b/>
          <w:color w:val="000000" w:themeColor="text1"/>
          <w:sz w:val="24"/>
          <w:szCs w:val="24"/>
        </w:rPr>
      </w:pPr>
      <w:r w:rsidRPr="007E6C3A">
        <w:rPr>
          <w:rFonts w:cstheme="minorHAnsi"/>
          <w:b/>
          <w:color w:val="000000" w:themeColor="text1"/>
          <w:sz w:val="24"/>
          <w:szCs w:val="24"/>
          <w:u w:val="single"/>
        </w:rPr>
        <w:t>Leiðir</w:t>
      </w:r>
    </w:p>
    <w:p w:rsidR="009D58BB" w:rsidRPr="00FB5609" w:rsidRDefault="002473BC" w:rsidP="00935256">
      <w:pPr>
        <w:spacing w:line="360" w:lineRule="auto"/>
        <w:ind w:firstLine="708"/>
        <w:jc w:val="both"/>
        <w:rPr>
          <w:rFonts w:cstheme="minorHAnsi"/>
          <w:sz w:val="24"/>
          <w:szCs w:val="24"/>
        </w:rPr>
      </w:pPr>
      <w:r w:rsidRPr="00FB5609">
        <w:rPr>
          <w:rFonts w:cstheme="minorHAnsi"/>
          <w:sz w:val="24"/>
          <w:szCs w:val="24"/>
        </w:rPr>
        <w:t>Að</w:t>
      </w:r>
      <w:r w:rsidR="00405FAA">
        <w:rPr>
          <w:rFonts w:cstheme="minorHAnsi"/>
          <w:sz w:val="24"/>
          <w:szCs w:val="24"/>
        </w:rPr>
        <w:t xml:space="preserve"> </w:t>
      </w:r>
      <w:r w:rsidR="00FB5609">
        <w:rPr>
          <w:rFonts w:cstheme="minorHAnsi"/>
          <w:sz w:val="24"/>
          <w:szCs w:val="24"/>
        </w:rPr>
        <w:t>s</w:t>
      </w:r>
      <w:r w:rsidRPr="00FB5609">
        <w:rPr>
          <w:rFonts w:cstheme="minorHAnsi"/>
          <w:sz w:val="24"/>
          <w:szCs w:val="24"/>
        </w:rPr>
        <w:t>kapa aðstæður</w:t>
      </w:r>
      <w:r w:rsidR="001E3148">
        <w:rPr>
          <w:rFonts w:cstheme="minorHAnsi"/>
          <w:sz w:val="24"/>
          <w:szCs w:val="24"/>
        </w:rPr>
        <w:t xml:space="preserve"> </w:t>
      </w:r>
      <w:r w:rsidRPr="00FB5609">
        <w:rPr>
          <w:rFonts w:cstheme="minorHAnsi"/>
          <w:sz w:val="24"/>
          <w:szCs w:val="24"/>
        </w:rPr>
        <w:t>og rými</w:t>
      </w:r>
      <w:r w:rsidR="00405FAA">
        <w:rPr>
          <w:rFonts w:cstheme="minorHAnsi"/>
          <w:sz w:val="24"/>
          <w:szCs w:val="24"/>
        </w:rPr>
        <w:t xml:space="preserve"> </w:t>
      </w:r>
      <w:r w:rsidRPr="00FB5609">
        <w:rPr>
          <w:rFonts w:cstheme="minorHAnsi"/>
          <w:sz w:val="24"/>
          <w:szCs w:val="24"/>
        </w:rPr>
        <w:t>á hverjum degi til a</w:t>
      </w:r>
      <w:r w:rsidR="001E3148">
        <w:rPr>
          <w:rFonts w:cstheme="minorHAnsi"/>
          <w:sz w:val="24"/>
          <w:szCs w:val="24"/>
        </w:rPr>
        <w:t>ð lesa í litlum og stórum hópum.</w:t>
      </w:r>
    </w:p>
    <w:p w:rsidR="009D58BB" w:rsidRPr="00FB5609" w:rsidRDefault="001E3148" w:rsidP="00935256">
      <w:pPr>
        <w:spacing w:line="360" w:lineRule="auto"/>
        <w:ind w:firstLine="708"/>
        <w:jc w:val="both"/>
        <w:rPr>
          <w:rFonts w:cstheme="minorHAnsi"/>
          <w:sz w:val="24"/>
          <w:szCs w:val="24"/>
        </w:rPr>
      </w:pPr>
      <w:r>
        <w:rPr>
          <w:rFonts w:cstheme="minorHAnsi"/>
          <w:sz w:val="24"/>
          <w:szCs w:val="24"/>
        </w:rPr>
        <w:t xml:space="preserve">Að </w:t>
      </w:r>
      <w:r w:rsidR="0030051B">
        <w:rPr>
          <w:rFonts w:cstheme="minorHAnsi"/>
          <w:sz w:val="24"/>
          <w:szCs w:val="24"/>
        </w:rPr>
        <w:t>huga</w:t>
      </w:r>
      <w:r w:rsidR="009D58BB" w:rsidRPr="00FB5609">
        <w:rPr>
          <w:rFonts w:cstheme="minorHAnsi"/>
          <w:sz w:val="24"/>
          <w:szCs w:val="24"/>
        </w:rPr>
        <w:t xml:space="preserve"> að samsetningu og stærð hópsins.</w:t>
      </w:r>
    </w:p>
    <w:p w:rsidR="002473BC" w:rsidRPr="00FB5609" w:rsidRDefault="002473BC" w:rsidP="00935256">
      <w:pPr>
        <w:spacing w:line="360" w:lineRule="auto"/>
        <w:ind w:firstLine="708"/>
        <w:jc w:val="both"/>
        <w:rPr>
          <w:rFonts w:cstheme="minorHAnsi"/>
          <w:sz w:val="24"/>
          <w:szCs w:val="24"/>
        </w:rPr>
      </w:pPr>
      <w:r w:rsidRPr="00FB5609">
        <w:rPr>
          <w:rFonts w:cstheme="minorHAnsi"/>
          <w:sz w:val="24"/>
          <w:szCs w:val="24"/>
        </w:rPr>
        <w:t xml:space="preserve">Að útskýra orð og hugtök nánar þegar verið er að lesa, það skapar umræður. </w:t>
      </w:r>
    </w:p>
    <w:p w:rsidR="002473BC" w:rsidRPr="00FB5609" w:rsidRDefault="002473BC" w:rsidP="00935256">
      <w:pPr>
        <w:spacing w:line="360" w:lineRule="auto"/>
        <w:ind w:firstLine="708"/>
        <w:jc w:val="both"/>
        <w:rPr>
          <w:rFonts w:cstheme="minorHAnsi"/>
          <w:b/>
          <w:bCs/>
          <w:color w:val="000000"/>
          <w:sz w:val="24"/>
          <w:szCs w:val="24"/>
        </w:rPr>
      </w:pPr>
      <w:r w:rsidRPr="00FB5609">
        <w:rPr>
          <w:rFonts w:cstheme="minorHAnsi"/>
          <w:sz w:val="24"/>
          <w:szCs w:val="24"/>
        </w:rPr>
        <w:t>Að börnin skoði bækur saman</w:t>
      </w:r>
      <w:r w:rsidR="00FB5609">
        <w:rPr>
          <w:rFonts w:cstheme="minorHAnsi"/>
          <w:sz w:val="24"/>
          <w:szCs w:val="24"/>
        </w:rPr>
        <w:t>,</w:t>
      </w:r>
      <w:r w:rsidRPr="00FB5609">
        <w:rPr>
          <w:rFonts w:cstheme="minorHAnsi"/>
          <w:sz w:val="24"/>
          <w:szCs w:val="24"/>
        </w:rPr>
        <w:t xml:space="preserve"> því það eykur tjáskipti á milli þeirra. </w:t>
      </w:r>
    </w:p>
    <w:p w:rsidR="002473BC" w:rsidRPr="00FB5609" w:rsidRDefault="002473BC" w:rsidP="00935256">
      <w:pPr>
        <w:spacing w:line="360" w:lineRule="auto"/>
        <w:ind w:left="708"/>
        <w:jc w:val="both"/>
        <w:rPr>
          <w:rFonts w:cstheme="minorHAnsi"/>
          <w:color w:val="000000"/>
          <w:sz w:val="24"/>
          <w:szCs w:val="24"/>
        </w:rPr>
      </w:pPr>
      <w:r w:rsidRPr="00FB5609">
        <w:rPr>
          <w:rFonts w:cstheme="minorHAnsi"/>
          <w:color w:val="000000"/>
          <w:sz w:val="24"/>
          <w:szCs w:val="24"/>
        </w:rPr>
        <w:t>Að vera með undirbúnar lestrarstundir, vera líka með ó</w:t>
      </w:r>
      <w:r w:rsidR="009D58BB" w:rsidRPr="00FB5609">
        <w:rPr>
          <w:rFonts w:cstheme="minorHAnsi"/>
          <w:color w:val="000000"/>
          <w:sz w:val="24"/>
          <w:szCs w:val="24"/>
        </w:rPr>
        <w:t xml:space="preserve">undirbúnar og sjálfsprottnar  sem </w:t>
      </w:r>
      <w:r w:rsidR="00FB5609">
        <w:rPr>
          <w:rFonts w:cstheme="minorHAnsi"/>
          <w:color w:val="000000"/>
          <w:sz w:val="24"/>
          <w:szCs w:val="24"/>
        </w:rPr>
        <w:t>hafa</w:t>
      </w:r>
      <w:r w:rsidRPr="00FB5609">
        <w:rPr>
          <w:rFonts w:cstheme="minorHAnsi"/>
          <w:color w:val="000000"/>
          <w:sz w:val="24"/>
          <w:szCs w:val="24"/>
        </w:rPr>
        <w:t xml:space="preserve"> ákveðinn tilgang. </w:t>
      </w:r>
    </w:p>
    <w:p w:rsidR="002473BC" w:rsidRPr="00FB5609" w:rsidRDefault="002473BC" w:rsidP="00935256">
      <w:pPr>
        <w:spacing w:line="360" w:lineRule="auto"/>
        <w:ind w:firstLine="708"/>
        <w:jc w:val="both"/>
        <w:rPr>
          <w:rFonts w:cstheme="minorHAnsi"/>
          <w:color w:val="000000"/>
          <w:sz w:val="24"/>
          <w:szCs w:val="24"/>
        </w:rPr>
      </w:pPr>
      <w:r w:rsidRPr="00FB5609">
        <w:rPr>
          <w:rFonts w:cstheme="minorHAnsi"/>
          <w:color w:val="000000"/>
          <w:sz w:val="24"/>
          <w:szCs w:val="24"/>
        </w:rPr>
        <w:t>Að vera með sögustund</w:t>
      </w:r>
      <w:r w:rsidR="009D58BB" w:rsidRPr="00FB5609">
        <w:rPr>
          <w:rFonts w:cstheme="minorHAnsi"/>
          <w:color w:val="000000"/>
          <w:sz w:val="24"/>
          <w:szCs w:val="24"/>
        </w:rPr>
        <w:t>ir</w:t>
      </w:r>
      <w:r w:rsidRPr="00FB5609">
        <w:rPr>
          <w:rFonts w:cstheme="minorHAnsi"/>
          <w:color w:val="000000"/>
          <w:sz w:val="24"/>
          <w:szCs w:val="24"/>
        </w:rPr>
        <w:t xml:space="preserve"> þar sem ímyndunaraflið og hugarflug</w:t>
      </w:r>
      <w:r w:rsidR="009D58BB" w:rsidRPr="00FB5609">
        <w:rPr>
          <w:rFonts w:cstheme="minorHAnsi"/>
          <w:color w:val="000000"/>
          <w:sz w:val="24"/>
          <w:szCs w:val="24"/>
        </w:rPr>
        <w:t>ið</w:t>
      </w:r>
      <w:r w:rsidR="001E3148">
        <w:rPr>
          <w:rFonts w:cstheme="minorHAnsi"/>
          <w:color w:val="000000"/>
          <w:sz w:val="24"/>
          <w:szCs w:val="24"/>
        </w:rPr>
        <w:t xml:space="preserve"> fær</w:t>
      </w:r>
      <w:r w:rsidRPr="00FB5609">
        <w:rPr>
          <w:rFonts w:cstheme="minorHAnsi"/>
          <w:color w:val="000000"/>
          <w:sz w:val="24"/>
          <w:szCs w:val="24"/>
        </w:rPr>
        <w:t xml:space="preserve"> notið sín.</w:t>
      </w:r>
    </w:p>
    <w:p w:rsidR="002473BC" w:rsidRPr="00FB5609" w:rsidRDefault="002473BC" w:rsidP="00935256">
      <w:pPr>
        <w:spacing w:line="360" w:lineRule="auto"/>
        <w:ind w:left="708"/>
        <w:jc w:val="both"/>
        <w:rPr>
          <w:rFonts w:cstheme="minorHAnsi"/>
          <w:sz w:val="24"/>
          <w:szCs w:val="24"/>
        </w:rPr>
      </w:pPr>
      <w:r w:rsidRPr="00FB5609">
        <w:rPr>
          <w:rFonts w:cstheme="minorHAnsi"/>
          <w:sz w:val="24"/>
          <w:szCs w:val="24"/>
        </w:rPr>
        <w:t>Að bækur séu aðgengilegar fyrir börn inn á deild þanni</w:t>
      </w:r>
      <w:r w:rsidR="009D58BB" w:rsidRPr="00FB5609">
        <w:rPr>
          <w:rFonts w:cstheme="minorHAnsi"/>
          <w:sz w:val="24"/>
          <w:szCs w:val="24"/>
        </w:rPr>
        <w:t>g að auðvelt sé fyrir  þau að nálgast þær</w:t>
      </w:r>
      <w:r w:rsidR="001E3148">
        <w:rPr>
          <w:rFonts w:cstheme="minorHAnsi"/>
          <w:sz w:val="24"/>
          <w:szCs w:val="24"/>
        </w:rPr>
        <w:t xml:space="preserve"> </w:t>
      </w:r>
      <w:r w:rsidRPr="00FB5609">
        <w:rPr>
          <w:rFonts w:cstheme="minorHAnsi"/>
          <w:sz w:val="24"/>
          <w:szCs w:val="24"/>
        </w:rPr>
        <w:t>og ganga frá án þess að bókin skemmist.</w:t>
      </w:r>
    </w:p>
    <w:p w:rsidR="002473BC" w:rsidRDefault="002473BC" w:rsidP="002473BC">
      <w:pPr>
        <w:spacing w:line="360" w:lineRule="auto"/>
        <w:rPr>
          <w:rFonts w:cstheme="minorHAnsi"/>
          <w:color w:val="000000" w:themeColor="text1"/>
          <w:sz w:val="24"/>
          <w:szCs w:val="24"/>
        </w:rPr>
      </w:pPr>
      <w:r w:rsidRPr="007E6C3A">
        <w:rPr>
          <w:rFonts w:cstheme="minorHAnsi"/>
          <w:b/>
          <w:color w:val="000000" w:themeColor="text1"/>
          <w:sz w:val="24"/>
          <w:szCs w:val="24"/>
          <w:u w:val="single"/>
        </w:rPr>
        <w:t>Hver vinnur með</w:t>
      </w:r>
      <w:r w:rsidR="00D923AF">
        <w:rPr>
          <w:rFonts w:cstheme="minorHAnsi"/>
          <w:b/>
          <w:color w:val="000000" w:themeColor="text1"/>
          <w:sz w:val="24"/>
          <w:szCs w:val="24"/>
          <w:u w:val="single"/>
        </w:rPr>
        <w:t>:</w:t>
      </w:r>
      <w:r w:rsidR="00410CC3">
        <w:rPr>
          <w:rFonts w:cstheme="minorHAnsi"/>
          <w:b/>
          <w:color w:val="000000" w:themeColor="text1"/>
          <w:sz w:val="24"/>
          <w:szCs w:val="24"/>
        </w:rPr>
        <w:t xml:space="preserve">  </w:t>
      </w:r>
      <w:r w:rsidR="00572BE0" w:rsidRPr="00FB5609">
        <w:rPr>
          <w:rFonts w:cstheme="minorHAnsi"/>
          <w:color w:val="000000" w:themeColor="text1"/>
          <w:sz w:val="24"/>
          <w:szCs w:val="24"/>
        </w:rPr>
        <w:t>Allt starfsfólk</w:t>
      </w:r>
    </w:p>
    <w:p w:rsidR="00572BE0" w:rsidRPr="00D923AF" w:rsidRDefault="00256FD6" w:rsidP="00DB4369">
      <w:pPr>
        <w:pStyle w:val="Heading2"/>
        <w:rPr>
          <w:u w:val="single"/>
        </w:rPr>
      </w:pPr>
      <w:bookmarkStart w:id="6" w:name="_Toc494801217"/>
      <w:r w:rsidRPr="00D923AF">
        <w:t>Ritmál</w:t>
      </w:r>
      <w:bookmarkEnd w:id="6"/>
      <w:r w:rsidRPr="00D923AF">
        <w:t xml:space="preserve"> </w:t>
      </w:r>
    </w:p>
    <w:p w:rsidR="00256FD6" w:rsidRPr="00FB5609" w:rsidRDefault="00256FD6" w:rsidP="002473BC">
      <w:pPr>
        <w:spacing w:line="360" w:lineRule="auto"/>
        <w:rPr>
          <w:rFonts w:cstheme="minorHAnsi"/>
          <w:b/>
          <w:color w:val="000000" w:themeColor="text1"/>
          <w:sz w:val="24"/>
          <w:szCs w:val="24"/>
          <w:u w:val="single"/>
        </w:rPr>
      </w:pPr>
      <w:r w:rsidRPr="00FB5609">
        <w:rPr>
          <w:rFonts w:cstheme="minorHAnsi"/>
          <w:b/>
          <w:sz w:val="24"/>
          <w:szCs w:val="24"/>
          <w:u w:val="single"/>
        </w:rPr>
        <w:t>Markmið</w:t>
      </w:r>
    </w:p>
    <w:p w:rsidR="00F56C41" w:rsidRPr="00FB5609" w:rsidRDefault="00F56C41" w:rsidP="00FE1D75">
      <w:pPr>
        <w:spacing w:line="360" w:lineRule="auto"/>
        <w:jc w:val="both"/>
        <w:rPr>
          <w:rFonts w:cstheme="minorHAnsi"/>
          <w:b/>
          <w:color w:val="000000" w:themeColor="text1"/>
          <w:sz w:val="24"/>
          <w:szCs w:val="24"/>
        </w:rPr>
      </w:pPr>
      <w:r w:rsidRPr="00FB5609">
        <w:rPr>
          <w:rFonts w:cstheme="minorHAnsi"/>
          <w:b/>
          <w:color w:val="000000" w:themeColor="text1"/>
          <w:sz w:val="24"/>
          <w:szCs w:val="24"/>
        </w:rPr>
        <w:lastRenderedPageBreak/>
        <w:t>Að börnin ljá orðum merkingu , þannig læra þau smátt og sm</w:t>
      </w:r>
      <w:r w:rsidR="00FB5609">
        <w:rPr>
          <w:rFonts w:cstheme="minorHAnsi"/>
          <w:b/>
          <w:color w:val="000000" w:themeColor="text1"/>
          <w:sz w:val="24"/>
          <w:szCs w:val="24"/>
        </w:rPr>
        <w:t>átt hvaða bókstafir og orð þýða</w:t>
      </w:r>
      <w:r w:rsidRPr="00FB5609">
        <w:rPr>
          <w:rFonts w:cstheme="minorHAnsi"/>
          <w:b/>
          <w:color w:val="000000" w:themeColor="text1"/>
          <w:sz w:val="24"/>
          <w:szCs w:val="24"/>
        </w:rPr>
        <w:t>.</w:t>
      </w:r>
    </w:p>
    <w:p w:rsidR="00256FD6" w:rsidRPr="00FB5609" w:rsidRDefault="00256FD6" w:rsidP="00FE1D75">
      <w:pPr>
        <w:spacing w:line="360" w:lineRule="auto"/>
        <w:jc w:val="both"/>
        <w:rPr>
          <w:rFonts w:cstheme="minorHAnsi"/>
          <w:sz w:val="24"/>
          <w:szCs w:val="24"/>
        </w:rPr>
      </w:pPr>
      <w:r w:rsidRPr="00FB5609">
        <w:rPr>
          <w:rFonts w:cstheme="minorHAnsi"/>
          <w:sz w:val="24"/>
          <w:szCs w:val="24"/>
        </w:rPr>
        <w:t>Börnin þekki bókstafi og ritmál,</w:t>
      </w:r>
      <w:r w:rsidR="00405FAA">
        <w:rPr>
          <w:rFonts w:cstheme="minorHAnsi"/>
          <w:sz w:val="24"/>
          <w:szCs w:val="24"/>
        </w:rPr>
        <w:t xml:space="preserve"> </w:t>
      </w:r>
      <w:r w:rsidR="001E3148">
        <w:rPr>
          <w:rFonts w:cstheme="minorHAnsi"/>
          <w:sz w:val="24"/>
          <w:szCs w:val="24"/>
        </w:rPr>
        <w:t>virkni</w:t>
      </w:r>
      <w:r w:rsidRPr="00FB5609">
        <w:rPr>
          <w:rFonts w:cstheme="minorHAnsi"/>
          <w:sz w:val="24"/>
          <w:szCs w:val="24"/>
        </w:rPr>
        <w:t xml:space="preserve"> þess og tilgang og tjái sig í gegnum teikningar, ritun og aðra sýnilega færni.</w:t>
      </w:r>
    </w:p>
    <w:p w:rsidR="00256FD6" w:rsidRPr="00FB5609" w:rsidRDefault="00256FD6" w:rsidP="00FE1D75">
      <w:pPr>
        <w:spacing w:line="360" w:lineRule="auto"/>
        <w:jc w:val="both"/>
        <w:rPr>
          <w:rFonts w:cstheme="minorHAnsi"/>
          <w:sz w:val="24"/>
          <w:szCs w:val="24"/>
        </w:rPr>
      </w:pPr>
      <w:r w:rsidRPr="00FB5609">
        <w:rPr>
          <w:rFonts w:cstheme="minorHAnsi"/>
          <w:sz w:val="24"/>
          <w:szCs w:val="24"/>
        </w:rPr>
        <w:t xml:space="preserve">Hafa ritmálið sýnilegt með því að merkja alla hluti með heiti þeirra. s.s stóll, borð, skæri, verk barnanna, fatahólf, möppurnar þeirra o.s.frv. </w:t>
      </w:r>
    </w:p>
    <w:p w:rsidR="00256FD6" w:rsidRPr="00FB5609" w:rsidRDefault="00256FD6" w:rsidP="00FE1D75">
      <w:pPr>
        <w:spacing w:line="360" w:lineRule="auto"/>
        <w:jc w:val="both"/>
        <w:rPr>
          <w:rFonts w:cstheme="minorHAnsi"/>
          <w:sz w:val="24"/>
          <w:szCs w:val="24"/>
        </w:rPr>
      </w:pPr>
      <w:r w:rsidRPr="00FB5609">
        <w:rPr>
          <w:rFonts w:cstheme="minorHAnsi"/>
          <w:sz w:val="24"/>
          <w:szCs w:val="24"/>
        </w:rPr>
        <w:t>Bókstafir og tölustafir eru sýnilegir upp á vegg</w:t>
      </w:r>
      <w:r w:rsidR="001E3148">
        <w:rPr>
          <w:rFonts w:cstheme="minorHAnsi"/>
          <w:sz w:val="24"/>
          <w:szCs w:val="24"/>
        </w:rPr>
        <w:t xml:space="preserve">jum og  gólfi </w:t>
      </w:r>
      <w:r w:rsidRPr="00FB5609">
        <w:rPr>
          <w:rFonts w:cstheme="minorHAnsi"/>
          <w:sz w:val="24"/>
          <w:szCs w:val="24"/>
        </w:rPr>
        <w:t xml:space="preserve"> bæði há –og lá</w:t>
      </w:r>
      <w:r w:rsidR="009D58BB" w:rsidRPr="00FB5609">
        <w:rPr>
          <w:rFonts w:cstheme="minorHAnsi"/>
          <w:sz w:val="24"/>
          <w:szCs w:val="24"/>
        </w:rPr>
        <w:t>g</w:t>
      </w:r>
      <w:r w:rsidRPr="00FB5609">
        <w:rPr>
          <w:rFonts w:cstheme="minorHAnsi"/>
          <w:sz w:val="24"/>
          <w:szCs w:val="24"/>
        </w:rPr>
        <w:t xml:space="preserve">stafir.  </w:t>
      </w:r>
    </w:p>
    <w:p w:rsidR="00256FD6" w:rsidRPr="00FB5609" w:rsidRDefault="00256FD6" w:rsidP="00FE1D75">
      <w:pPr>
        <w:spacing w:line="360" w:lineRule="auto"/>
        <w:jc w:val="both"/>
        <w:rPr>
          <w:rFonts w:cstheme="minorHAnsi"/>
          <w:sz w:val="24"/>
          <w:szCs w:val="24"/>
        </w:rPr>
      </w:pPr>
      <w:r w:rsidRPr="00FB5609">
        <w:rPr>
          <w:rFonts w:cstheme="minorHAnsi"/>
          <w:sz w:val="24"/>
          <w:szCs w:val="24"/>
        </w:rPr>
        <w:t>Ljá orðum merkingu, börnin læri þannig smátt og smátt að skilja hvaða tilgangi bókstafir og orð gegna.</w:t>
      </w:r>
    </w:p>
    <w:p w:rsidR="009D40BB" w:rsidRPr="00FB5609" w:rsidRDefault="009D40BB" w:rsidP="00FE1D75">
      <w:pPr>
        <w:spacing w:line="360" w:lineRule="auto"/>
        <w:jc w:val="both"/>
        <w:rPr>
          <w:rFonts w:cstheme="minorHAnsi"/>
          <w:color w:val="000000" w:themeColor="text1"/>
          <w:sz w:val="24"/>
          <w:szCs w:val="24"/>
        </w:rPr>
      </w:pPr>
      <w:r w:rsidRPr="00FB5609">
        <w:rPr>
          <w:rFonts w:cstheme="minorHAnsi"/>
          <w:color w:val="000000" w:themeColor="text1"/>
          <w:sz w:val="24"/>
          <w:szCs w:val="24"/>
        </w:rPr>
        <w:t xml:space="preserve">Aðgangur að ritföngum og pappír skal vera frjáls á eldri deildum og komið fyrir á stað þar sem börnin geta nálgast hann sjálf. </w:t>
      </w:r>
    </w:p>
    <w:p w:rsidR="00256FD6" w:rsidRPr="007E6C3A" w:rsidRDefault="00256FD6" w:rsidP="002473BC">
      <w:pPr>
        <w:spacing w:line="360" w:lineRule="auto"/>
        <w:rPr>
          <w:rFonts w:cstheme="minorHAnsi"/>
          <w:b/>
          <w:sz w:val="24"/>
          <w:szCs w:val="24"/>
          <w:u w:val="single"/>
        </w:rPr>
      </w:pPr>
      <w:r w:rsidRPr="007E6C3A">
        <w:rPr>
          <w:rFonts w:cstheme="minorHAnsi"/>
          <w:b/>
          <w:sz w:val="24"/>
          <w:szCs w:val="24"/>
          <w:u w:val="single"/>
        </w:rPr>
        <w:t>Leiðir</w:t>
      </w:r>
    </w:p>
    <w:p w:rsidR="00256FD6" w:rsidRPr="00FB5609" w:rsidRDefault="00256FD6" w:rsidP="00FE1D75">
      <w:pPr>
        <w:spacing w:line="360" w:lineRule="auto"/>
        <w:ind w:left="708" w:firstLine="45"/>
        <w:jc w:val="both"/>
        <w:rPr>
          <w:rFonts w:cstheme="minorHAnsi"/>
          <w:sz w:val="24"/>
          <w:szCs w:val="24"/>
        </w:rPr>
      </w:pPr>
      <w:r w:rsidRPr="00FB5609">
        <w:rPr>
          <w:rFonts w:cstheme="minorHAnsi"/>
          <w:sz w:val="24"/>
          <w:szCs w:val="24"/>
        </w:rPr>
        <w:t>Að athyglin barnanna sé beint að bókstöfum og orðum í bókum sem verið er að lesa ásamt því að tengja hljóð stafa og orða við umhverfi.</w:t>
      </w:r>
    </w:p>
    <w:p w:rsidR="00256FD6" w:rsidRPr="00FB5609" w:rsidRDefault="00256FD6" w:rsidP="00FE1D75">
      <w:pPr>
        <w:spacing w:line="360" w:lineRule="auto"/>
        <w:ind w:firstLine="708"/>
        <w:jc w:val="both"/>
        <w:rPr>
          <w:rFonts w:cstheme="minorHAnsi"/>
          <w:sz w:val="24"/>
          <w:szCs w:val="24"/>
        </w:rPr>
      </w:pPr>
      <w:r w:rsidRPr="00FB5609">
        <w:rPr>
          <w:rFonts w:cstheme="minorHAnsi"/>
          <w:sz w:val="24"/>
          <w:szCs w:val="24"/>
        </w:rPr>
        <w:t xml:space="preserve">Að nota bæði há-lágstafi við merkingar á hlutun í umhverfinu.  </w:t>
      </w:r>
    </w:p>
    <w:p w:rsidR="00256FD6" w:rsidRPr="00FB5609" w:rsidRDefault="00256FD6" w:rsidP="00FE1D75">
      <w:pPr>
        <w:spacing w:line="360" w:lineRule="auto"/>
        <w:ind w:firstLine="708"/>
        <w:jc w:val="both"/>
        <w:rPr>
          <w:rFonts w:cstheme="minorHAnsi"/>
          <w:sz w:val="24"/>
          <w:szCs w:val="24"/>
        </w:rPr>
      </w:pPr>
      <w:r w:rsidRPr="00FB5609">
        <w:rPr>
          <w:rFonts w:cstheme="minorHAnsi"/>
          <w:sz w:val="24"/>
          <w:szCs w:val="24"/>
        </w:rPr>
        <w:t xml:space="preserve">Að bækur séu aðgengilegar fyrir börnin ásamt opnum efnivið. </w:t>
      </w:r>
    </w:p>
    <w:p w:rsidR="00256FD6" w:rsidRPr="00FB5609" w:rsidRDefault="00256FD6" w:rsidP="00FE1D75">
      <w:pPr>
        <w:spacing w:line="360" w:lineRule="auto"/>
        <w:ind w:firstLine="708"/>
        <w:jc w:val="both"/>
        <w:rPr>
          <w:rFonts w:cstheme="minorHAnsi"/>
          <w:sz w:val="24"/>
          <w:szCs w:val="24"/>
        </w:rPr>
      </w:pPr>
      <w:r w:rsidRPr="00FB5609">
        <w:rPr>
          <w:rFonts w:cstheme="minorHAnsi"/>
          <w:sz w:val="24"/>
          <w:szCs w:val="24"/>
        </w:rPr>
        <w:t xml:space="preserve">Að ýta undir teikningar barnanna. </w:t>
      </w:r>
    </w:p>
    <w:p w:rsidR="00256FD6" w:rsidRPr="00FB5609" w:rsidRDefault="00256FD6" w:rsidP="00FE1D75">
      <w:pPr>
        <w:spacing w:line="360" w:lineRule="auto"/>
        <w:ind w:firstLine="708"/>
        <w:jc w:val="both"/>
        <w:rPr>
          <w:rFonts w:cstheme="minorHAnsi"/>
          <w:sz w:val="24"/>
          <w:szCs w:val="24"/>
        </w:rPr>
      </w:pPr>
      <w:r w:rsidRPr="00FB5609">
        <w:rPr>
          <w:rFonts w:cstheme="minorHAnsi"/>
          <w:sz w:val="24"/>
          <w:szCs w:val="24"/>
        </w:rPr>
        <w:t>Að hvetja þau til að merkja sjálf myndir og verkefni.</w:t>
      </w:r>
    </w:p>
    <w:p w:rsidR="00256FD6" w:rsidRPr="00FB5609" w:rsidRDefault="00256FD6" w:rsidP="00FE1D75">
      <w:pPr>
        <w:spacing w:line="360" w:lineRule="auto"/>
        <w:ind w:firstLine="708"/>
        <w:jc w:val="both"/>
        <w:rPr>
          <w:rFonts w:cstheme="minorHAnsi"/>
          <w:sz w:val="24"/>
          <w:szCs w:val="24"/>
        </w:rPr>
      </w:pPr>
      <w:r w:rsidRPr="00FB5609">
        <w:rPr>
          <w:rFonts w:cstheme="minorHAnsi"/>
          <w:sz w:val="24"/>
          <w:szCs w:val="24"/>
        </w:rPr>
        <w:t>Að hafa ritmál sýnilegt í nánast</w:t>
      </w:r>
      <w:r w:rsidR="009D58BB" w:rsidRPr="00FB5609">
        <w:rPr>
          <w:rFonts w:cstheme="minorHAnsi"/>
          <w:sz w:val="24"/>
          <w:szCs w:val="24"/>
        </w:rPr>
        <w:t>a</w:t>
      </w:r>
      <w:r w:rsidRPr="00FB5609">
        <w:rPr>
          <w:rFonts w:cstheme="minorHAnsi"/>
          <w:sz w:val="24"/>
          <w:szCs w:val="24"/>
        </w:rPr>
        <w:t xml:space="preserve"> umhverfi barnanna með bók- og tölustöfum.</w:t>
      </w:r>
    </w:p>
    <w:p w:rsidR="00256FD6" w:rsidRPr="00FB5609" w:rsidRDefault="009D58BB" w:rsidP="00FE1D75">
      <w:pPr>
        <w:spacing w:line="360" w:lineRule="auto"/>
        <w:ind w:firstLine="708"/>
        <w:jc w:val="both"/>
        <w:rPr>
          <w:rFonts w:cstheme="minorHAnsi"/>
          <w:sz w:val="24"/>
          <w:szCs w:val="24"/>
        </w:rPr>
      </w:pPr>
      <w:r w:rsidRPr="00FB5609">
        <w:rPr>
          <w:rFonts w:cstheme="minorHAnsi"/>
          <w:sz w:val="24"/>
          <w:szCs w:val="24"/>
        </w:rPr>
        <w:t>Að hafa fjölbreyttan efnivið</w:t>
      </w:r>
      <w:r w:rsidR="00256FD6" w:rsidRPr="00FB5609">
        <w:rPr>
          <w:rFonts w:cstheme="minorHAnsi"/>
          <w:sz w:val="24"/>
          <w:szCs w:val="24"/>
        </w:rPr>
        <w:t xml:space="preserve"> til að búa til orð og stafi.</w:t>
      </w:r>
    </w:p>
    <w:p w:rsidR="009D40BB" w:rsidRPr="00FB5609" w:rsidRDefault="009D40BB" w:rsidP="00FE1D75">
      <w:pPr>
        <w:spacing w:line="360" w:lineRule="auto"/>
        <w:ind w:firstLine="705"/>
        <w:jc w:val="both"/>
        <w:rPr>
          <w:rFonts w:cstheme="minorHAnsi"/>
          <w:b/>
          <w:color w:val="000000" w:themeColor="text1"/>
          <w:sz w:val="24"/>
          <w:szCs w:val="24"/>
        </w:rPr>
      </w:pPr>
      <w:r w:rsidRPr="00FB5609">
        <w:rPr>
          <w:rFonts w:cstheme="minorHAnsi"/>
          <w:color w:val="000000" w:themeColor="text1"/>
          <w:sz w:val="24"/>
          <w:szCs w:val="24"/>
        </w:rPr>
        <w:t>Að börnum séu gefin tækifæri á að þróa ritun allt frá kroti til stafamyndunar</w:t>
      </w:r>
      <w:r w:rsidRPr="00FB5609">
        <w:rPr>
          <w:rFonts w:cstheme="minorHAnsi"/>
          <w:b/>
          <w:color w:val="000000" w:themeColor="text1"/>
          <w:sz w:val="24"/>
          <w:szCs w:val="24"/>
        </w:rPr>
        <w:t>.</w:t>
      </w:r>
    </w:p>
    <w:p w:rsidR="009D40BB" w:rsidRPr="00FB5609" w:rsidRDefault="009D40BB" w:rsidP="00FE1D75">
      <w:pPr>
        <w:spacing w:line="360" w:lineRule="auto"/>
        <w:ind w:left="705"/>
        <w:jc w:val="both"/>
        <w:rPr>
          <w:rFonts w:cstheme="minorHAnsi"/>
          <w:color w:val="FF0000"/>
          <w:sz w:val="24"/>
          <w:szCs w:val="24"/>
        </w:rPr>
      </w:pPr>
      <w:r w:rsidRPr="00FB5609">
        <w:rPr>
          <w:rFonts w:cstheme="minorHAnsi"/>
          <w:color w:val="000000" w:themeColor="text1"/>
          <w:sz w:val="24"/>
          <w:szCs w:val="24"/>
        </w:rPr>
        <w:t>Að pappír og ritföng eru staðsett inn á deild þannig að auðvelt sé fyrir barn að nálgast efniviðinn til að þróa sig áfram í ritun.</w:t>
      </w:r>
    </w:p>
    <w:p w:rsidR="00256FD6" w:rsidRPr="00FE1D75" w:rsidRDefault="00256FD6" w:rsidP="002473BC">
      <w:pPr>
        <w:spacing w:line="360" w:lineRule="auto"/>
        <w:rPr>
          <w:rFonts w:cstheme="minorHAnsi"/>
          <w:sz w:val="24"/>
          <w:szCs w:val="24"/>
        </w:rPr>
      </w:pPr>
      <w:r w:rsidRPr="00FE1D75">
        <w:rPr>
          <w:rFonts w:cstheme="minorHAnsi"/>
          <w:b/>
          <w:sz w:val="24"/>
          <w:szCs w:val="24"/>
          <w:u w:val="single"/>
        </w:rPr>
        <w:t>Hver vinnur með</w:t>
      </w:r>
      <w:r w:rsidR="00E42061" w:rsidRPr="00FE1D75">
        <w:rPr>
          <w:rFonts w:cstheme="minorHAnsi"/>
          <w:b/>
          <w:sz w:val="24"/>
          <w:szCs w:val="24"/>
          <w:u w:val="single"/>
        </w:rPr>
        <w:t>:</w:t>
      </w:r>
      <w:r w:rsidR="00366A9C" w:rsidRPr="00FE1D75">
        <w:rPr>
          <w:rFonts w:cstheme="minorHAnsi"/>
          <w:b/>
          <w:sz w:val="24"/>
          <w:szCs w:val="24"/>
        </w:rPr>
        <w:t xml:space="preserve">   </w:t>
      </w:r>
      <w:r w:rsidR="00572BE0" w:rsidRPr="00FE1D75">
        <w:rPr>
          <w:rFonts w:cstheme="minorHAnsi"/>
          <w:sz w:val="24"/>
          <w:szCs w:val="24"/>
        </w:rPr>
        <w:t>Allir starfsmenn</w:t>
      </w:r>
      <w:r w:rsidR="0033502C" w:rsidRPr="00FE1D75">
        <w:rPr>
          <w:rFonts w:cstheme="minorHAnsi"/>
          <w:sz w:val="24"/>
          <w:szCs w:val="24"/>
        </w:rPr>
        <w:t xml:space="preserve"> </w:t>
      </w:r>
    </w:p>
    <w:p w:rsidR="00256FD6" w:rsidRPr="00D923AF" w:rsidRDefault="00256FD6" w:rsidP="00DB4369">
      <w:pPr>
        <w:pStyle w:val="Heading2"/>
      </w:pPr>
      <w:bookmarkStart w:id="7" w:name="_Toc494801218"/>
      <w:r w:rsidRPr="00D923AF">
        <w:lastRenderedPageBreak/>
        <w:t>Bókasafn heimsótt</w:t>
      </w:r>
      <w:bookmarkEnd w:id="7"/>
    </w:p>
    <w:p w:rsidR="00FB5609" w:rsidRPr="00EB656B" w:rsidRDefault="00256FD6" w:rsidP="00F56C41">
      <w:pPr>
        <w:spacing w:line="360" w:lineRule="auto"/>
        <w:rPr>
          <w:rFonts w:cstheme="minorHAnsi"/>
          <w:b/>
          <w:sz w:val="24"/>
          <w:szCs w:val="24"/>
          <w:u w:val="single"/>
        </w:rPr>
      </w:pPr>
      <w:r w:rsidRPr="00EB656B">
        <w:rPr>
          <w:rFonts w:cstheme="minorHAnsi"/>
          <w:b/>
          <w:sz w:val="24"/>
          <w:szCs w:val="24"/>
          <w:u w:val="single"/>
        </w:rPr>
        <w:t>Markmið</w:t>
      </w:r>
    </w:p>
    <w:p w:rsidR="00F56C41" w:rsidRPr="00EB656B" w:rsidRDefault="00FB5609" w:rsidP="00FB5609">
      <w:pPr>
        <w:spacing w:line="360" w:lineRule="auto"/>
        <w:jc w:val="both"/>
        <w:rPr>
          <w:rFonts w:cstheme="minorHAnsi"/>
          <w:b/>
          <w:sz w:val="24"/>
          <w:szCs w:val="24"/>
          <w:u w:val="single"/>
        </w:rPr>
      </w:pPr>
      <w:r w:rsidRPr="00EB656B">
        <w:rPr>
          <w:rFonts w:cstheme="minorHAnsi"/>
          <w:b/>
          <w:sz w:val="24"/>
          <w:szCs w:val="24"/>
        </w:rPr>
        <w:t>L</w:t>
      </w:r>
      <w:r w:rsidR="00F56C41" w:rsidRPr="00EB656B">
        <w:rPr>
          <w:rFonts w:cstheme="minorHAnsi"/>
          <w:b/>
          <w:sz w:val="24"/>
          <w:szCs w:val="24"/>
        </w:rPr>
        <w:t>æra að þekkja bókasafnið</w:t>
      </w:r>
      <w:r w:rsidR="00AF5E73">
        <w:rPr>
          <w:rFonts w:cstheme="minorHAnsi"/>
          <w:b/>
          <w:sz w:val="24"/>
          <w:szCs w:val="24"/>
        </w:rPr>
        <w:t>.</w:t>
      </w:r>
    </w:p>
    <w:p w:rsidR="00256FD6" w:rsidRPr="00EB656B" w:rsidRDefault="00256FD6" w:rsidP="00EB656B">
      <w:pPr>
        <w:spacing w:line="360" w:lineRule="auto"/>
        <w:rPr>
          <w:rFonts w:cstheme="minorHAnsi"/>
          <w:sz w:val="24"/>
          <w:szCs w:val="24"/>
        </w:rPr>
      </w:pPr>
      <w:r w:rsidRPr="00EB656B">
        <w:rPr>
          <w:rFonts w:cstheme="minorHAnsi"/>
          <w:sz w:val="24"/>
          <w:szCs w:val="24"/>
        </w:rPr>
        <w:t>Börnin læri að umgangast bókasafnið og hvernig það er notað.</w:t>
      </w:r>
    </w:p>
    <w:p w:rsidR="009D40BB" w:rsidRPr="00EB656B" w:rsidRDefault="009D40BB" w:rsidP="00EB656B">
      <w:pPr>
        <w:spacing w:line="360" w:lineRule="auto"/>
        <w:rPr>
          <w:rFonts w:cstheme="minorHAnsi"/>
          <w:sz w:val="24"/>
          <w:szCs w:val="24"/>
        </w:rPr>
      </w:pPr>
      <w:r w:rsidRPr="00EB656B">
        <w:rPr>
          <w:rFonts w:cstheme="minorHAnsi"/>
          <w:sz w:val="24"/>
          <w:szCs w:val="24"/>
        </w:rPr>
        <w:t>Geta farið á bó</w:t>
      </w:r>
      <w:r w:rsidR="00057D41">
        <w:rPr>
          <w:rFonts w:cstheme="minorHAnsi"/>
          <w:sz w:val="24"/>
          <w:szCs w:val="24"/>
        </w:rPr>
        <w:t>kasafnið og fengið lánaðar bækur</w:t>
      </w:r>
      <w:r w:rsidRPr="00EB656B">
        <w:rPr>
          <w:rFonts w:cstheme="minorHAnsi"/>
          <w:sz w:val="24"/>
          <w:szCs w:val="24"/>
        </w:rPr>
        <w:t xml:space="preserve"> þar.</w:t>
      </w:r>
    </w:p>
    <w:p w:rsidR="00256FD6" w:rsidRPr="007E6C3A" w:rsidRDefault="00256FD6" w:rsidP="002473BC">
      <w:pPr>
        <w:spacing w:line="360" w:lineRule="auto"/>
        <w:rPr>
          <w:rFonts w:cstheme="minorHAnsi"/>
          <w:sz w:val="24"/>
          <w:szCs w:val="24"/>
          <w:u w:val="single"/>
        </w:rPr>
      </w:pPr>
      <w:r w:rsidRPr="007E6C3A">
        <w:rPr>
          <w:rFonts w:cstheme="minorHAnsi"/>
          <w:b/>
          <w:sz w:val="24"/>
          <w:szCs w:val="24"/>
          <w:u w:val="single"/>
        </w:rPr>
        <w:t>Leiðir</w:t>
      </w:r>
    </w:p>
    <w:p w:rsidR="00256FD6" w:rsidRPr="00EB656B" w:rsidRDefault="00057D41" w:rsidP="00012051">
      <w:pPr>
        <w:spacing w:line="360" w:lineRule="auto"/>
        <w:ind w:firstLine="708"/>
        <w:jc w:val="both"/>
        <w:rPr>
          <w:rFonts w:cstheme="minorHAnsi"/>
          <w:sz w:val="24"/>
          <w:szCs w:val="24"/>
        </w:rPr>
      </w:pPr>
      <w:r>
        <w:rPr>
          <w:rFonts w:cstheme="minorHAnsi"/>
          <w:sz w:val="24"/>
          <w:szCs w:val="24"/>
        </w:rPr>
        <w:t>Að fara</w:t>
      </w:r>
      <w:r w:rsidR="00256FD6" w:rsidRPr="00EB656B">
        <w:rPr>
          <w:rFonts w:cstheme="minorHAnsi"/>
          <w:sz w:val="24"/>
          <w:szCs w:val="24"/>
        </w:rPr>
        <w:t xml:space="preserve"> regluleg</w:t>
      </w:r>
      <w:r>
        <w:rPr>
          <w:rFonts w:cstheme="minorHAnsi"/>
          <w:sz w:val="24"/>
          <w:szCs w:val="24"/>
        </w:rPr>
        <w:t>a í heimsókn á bókasafnið.</w:t>
      </w:r>
    </w:p>
    <w:p w:rsidR="00256FD6" w:rsidRPr="00EB656B" w:rsidRDefault="00057D41" w:rsidP="00012051">
      <w:pPr>
        <w:spacing w:line="360" w:lineRule="auto"/>
        <w:ind w:firstLine="708"/>
        <w:jc w:val="both"/>
        <w:rPr>
          <w:rFonts w:cstheme="minorHAnsi"/>
          <w:sz w:val="24"/>
          <w:szCs w:val="24"/>
        </w:rPr>
      </w:pPr>
      <w:r>
        <w:rPr>
          <w:rFonts w:cstheme="minorHAnsi"/>
          <w:sz w:val="24"/>
          <w:szCs w:val="24"/>
        </w:rPr>
        <w:t>Að lesa</w:t>
      </w:r>
      <w:r w:rsidR="00256FD6" w:rsidRPr="00EB656B">
        <w:rPr>
          <w:rFonts w:cstheme="minorHAnsi"/>
          <w:sz w:val="24"/>
          <w:szCs w:val="24"/>
        </w:rPr>
        <w:t xml:space="preserve"> fyrir þau þar og síðan skoða þau bækur eftir lesturinn.</w:t>
      </w:r>
    </w:p>
    <w:p w:rsidR="00256FD6" w:rsidRPr="00EB656B" w:rsidRDefault="00057D41" w:rsidP="00012051">
      <w:pPr>
        <w:spacing w:line="360" w:lineRule="auto"/>
        <w:ind w:left="708"/>
        <w:jc w:val="both"/>
        <w:rPr>
          <w:rFonts w:cstheme="minorHAnsi"/>
          <w:sz w:val="24"/>
          <w:szCs w:val="24"/>
        </w:rPr>
      </w:pPr>
      <w:r>
        <w:rPr>
          <w:rFonts w:cstheme="minorHAnsi"/>
          <w:sz w:val="24"/>
          <w:szCs w:val="24"/>
        </w:rPr>
        <w:t>Að</w:t>
      </w:r>
      <w:r w:rsidR="00256FD6" w:rsidRPr="00EB656B">
        <w:rPr>
          <w:rFonts w:cstheme="minorHAnsi"/>
          <w:sz w:val="24"/>
          <w:szCs w:val="24"/>
        </w:rPr>
        <w:t xml:space="preserve"> vera dugleg að nýta bókasafnið á leikskólanum.</w:t>
      </w:r>
    </w:p>
    <w:p w:rsidR="00256FD6" w:rsidRDefault="00256FD6" w:rsidP="002473BC">
      <w:pPr>
        <w:spacing w:line="360" w:lineRule="auto"/>
        <w:rPr>
          <w:rFonts w:cstheme="minorHAnsi"/>
          <w:sz w:val="24"/>
          <w:szCs w:val="24"/>
        </w:rPr>
      </w:pPr>
      <w:r w:rsidRPr="003B1FA8">
        <w:rPr>
          <w:rFonts w:cstheme="minorHAnsi"/>
          <w:b/>
          <w:sz w:val="24"/>
          <w:szCs w:val="24"/>
          <w:u w:val="single"/>
        </w:rPr>
        <w:t>Hver vinnur með</w:t>
      </w:r>
      <w:r w:rsidR="00D923AF" w:rsidRPr="00AF5E73">
        <w:rPr>
          <w:rFonts w:cstheme="minorHAnsi"/>
          <w:b/>
          <w:sz w:val="24"/>
          <w:szCs w:val="24"/>
        </w:rPr>
        <w:t>:</w:t>
      </w:r>
      <w:r w:rsidR="00AF5E73">
        <w:rPr>
          <w:rFonts w:cstheme="minorHAnsi"/>
          <w:b/>
          <w:i/>
          <w:sz w:val="24"/>
          <w:szCs w:val="24"/>
        </w:rPr>
        <w:t xml:space="preserve">  </w:t>
      </w:r>
      <w:r w:rsidR="00600D80" w:rsidRPr="00AF5E73">
        <w:rPr>
          <w:rFonts w:cstheme="minorHAnsi"/>
          <w:sz w:val="24"/>
          <w:szCs w:val="24"/>
        </w:rPr>
        <w:t xml:space="preserve"> </w:t>
      </w:r>
      <w:r w:rsidR="009D40BB" w:rsidRPr="00EB656B">
        <w:rPr>
          <w:rFonts w:cstheme="minorHAnsi"/>
          <w:sz w:val="24"/>
          <w:szCs w:val="24"/>
        </w:rPr>
        <w:t>Allir starfsmenn</w:t>
      </w:r>
    </w:p>
    <w:p w:rsidR="00600D80" w:rsidRPr="00D923AF" w:rsidRDefault="00600D80" w:rsidP="00DB4369">
      <w:pPr>
        <w:pStyle w:val="Heading2"/>
      </w:pPr>
      <w:bookmarkStart w:id="8" w:name="_Toc494801219"/>
      <w:r w:rsidRPr="00D923AF">
        <w:t>Útskýra orða og hugtök í bókum</w:t>
      </w:r>
      <w:bookmarkEnd w:id="8"/>
    </w:p>
    <w:p w:rsidR="00600D80" w:rsidRPr="00EB656B" w:rsidRDefault="00600D80" w:rsidP="00600D80">
      <w:pPr>
        <w:spacing w:line="360" w:lineRule="auto"/>
        <w:rPr>
          <w:rFonts w:cstheme="minorHAnsi"/>
          <w:sz w:val="24"/>
          <w:szCs w:val="24"/>
          <w:u w:val="single"/>
        </w:rPr>
      </w:pPr>
      <w:r w:rsidRPr="00EB656B">
        <w:rPr>
          <w:rFonts w:cstheme="minorHAnsi"/>
          <w:b/>
          <w:sz w:val="24"/>
          <w:szCs w:val="24"/>
          <w:u w:val="single"/>
        </w:rPr>
        <w:t>Markmið</w:t>
      </w:r>
    </w:p>
    <w:p w:rsidR="00600D80" w:rsidRPr="00EB656B" w:rsidRDefault="00057D41" w:rsidP="00012051">
      <w:pPr>
        <w:spacing w:line="360" w:lineRule="auto"/>
        <w:jc w:val="both"/>
        <w:rPr>
          <w:rFonts w:cstheme="minorHAnsi"/>
          <w:b/>
          <w:sz w:val="24"/>
          <w:szCs w:val="24"/>
        </w:rPr>
      </w:pPr>
      <w:r>
        <w:rPr>
          <w:rFonts w:cstheme="minorHAnsi"/>
          <w:b/>
          <w:sz w:val="24"/>
          <w:szCs w:val="24"/>
        </w:rPr>
        <w:t>Æfa hlustun, málskilning</w:t>
      </w:r>
      <w:r w:rsidR="00600D80" w:rsidRPr="00EB656B">
        <w:rPr>
          <w:rFonts w:cstheme="minorHAnsi"/>
          <w:b/>
          <w:sz w:val="24"/>
          <w:szCs w:val="24"/>
        </w:rPr>
        <w:t xml:space="preserve"> og máltjáningu og flóknari orðaforða.</w:t>
      </w:r>
    </w:p>
    <w:p w:rsidR="00600D80" w:rsidRPr="00EB656B" w:rsidRDefault="00600D80" w:rsidP="00012051">
      <w:pPr>
        <w:spacing w:line="360" w:lineRule="auto"/>
        <w:jc w:val="both"/>
        <w:rPr>
          <w:rFonts w:cstheme="minorHAnsi"/>
          <w:sz w:val="24"/>
          <w:szCs w:val="24"/>
        </w:rPr>
      </w:pPr>
      <w:r w:rsidRPr="00EB656B">
        <w:rPr>
          <w:rFonts w:cstheme="minorHAnsi"/>
          <w:sz w:val="24"/>
          <w:szCs w:val="24"/>
        </w:rPr>
        <w:t>Þegar bækur eru lesnar fyrir börnin þá skal stoppað við orð og hugtök útskýrð nánar, það skapar um</w:t>
      </w:r>
      <w:r w:rsidR="00057D41">
        <w:rPr>
          <w:rFonts w:cstheme="minorHAnsi"/>
          <w:sz w:val="24"/>
          <w:szCs w:val="24"/>
        </w:rPr>
        <w:t>ræður um söguna</w:t>
      </w:r>
      <w:r w:rsidRPr="00EB656B">
        <w:rPr>
          <w:rFonts w:cstheme="minorHAnsi"/>
          <w:sz w:val="24"/>
          <w:szCs w:val="24"/>
        </w:rPr>
        <w:t xml:space="preserve"> sem verið er að lesa. </w:t>
      </w:r>
    </w:p>
    <w:p w:rsidR="00600D80" w:rsidRPr="00EB656B" w:rsidRDefault="00600D80" w:rsidP="00012051">
      <w:pPr>
        <w:spacing w:line="360" w:lineRule="auto"/>
        <w:jc w:val="both"/>
        <w:rPr>
          <w:rFonts w:cstheme="minorHAnsi"/>
          <w:sz w:val="24"/>
          <w:szCs w:val="24"/>
        </w:rPr>
      </w:pPr>
      <w:r w:rsidRPr="00EB656B">
        <w:rPr>
          <w:rFonts w:cstheme="minorHAnsi"/>
          <w:sz w:val="24"/>
          <w:szCs w:val="24"/>
        </w:rPr>
        <w:t xml:space="preserve">Notast við leiðir til að efla orðaforða og hlustunarskilning barna með bókalestri. </w:t>
      </w:r>
    </w:p>
    <w:p w:rsidR="00600D80" w:rsidRPr="00291769" w:rsidRDefault="00600D80" w:rsidP="00600D80">
      <w:pPr>
        <w:spacing w:line="360" w:lineRule="auto"/>
        <w:rPr>
          <w:rFonts w:cstheme="minorHAnsi"/>
          <w:b/>
          <w:color w:val="FF0000"/>
          <w:sz w:val="24"/>
          <w:szCs w:val="24"/>
          <w:u w:val="single"/>
        </w:rPr>
      </w:pPr>
      <w:r w:rsidRPr="00291769">
        <w:rPr>
          <w:rFonts w:cstheme="minorHAnsi"/>
          <w:b/>
          <w:sz w:val="24"/>
          <w:szCs w:val="24"/>
          <w:u w:val="single"/>
        </w:rPr>
        <w:t>Leiðir</w:t>
      </w:r>
    </w:p>
    <w:p w:rsidR="00600D80" w:rsidRPr="00EB656B" w:rsidRDefault="00600D80" w:rsidP="00012051">
      <w:pPr>
        <w:spacing w:line="360" w:lineRule="auto"/>
        <w:ind w:firstLine="708"/>
        <w:jc w:val="both"/>
        <w:rPr>
          <w:rFonts w:cstheme="minorHAnsi"/>
          <w:color w:val="000000" w:themeColor="text1"/>
          <w:sz w:val="24"/>
          <w:szCs w:val="24"/>
        </w:rPr>
      </w:pPr>
      <w:r w:rsidRPr="00EB656B">
        <w:rPr>
          <w:rFonts w:cstheme="minorHAnsi"/>
          <w:color w:val="000000" w:themeColor="text1"/>
          <w:sz w:val="24"/>
          <w:szCs w:val="24"/>
        </w:rPr>
        <w:t>Að bækur séu lesnar og börnin spurð út í merkingu ýmissa orða.</w:t>
      </w:r>
    </w:p>
    <w:p w:rsidR="00600D80" w:rsidRPr="00EB656B" w:rsidRDefault="00600D80" w:rsidP="00012051">
      <w:pPr>
        <w:spacing w:line="360" w:lineRule="auto"/>
        <w:ind w:firstLine="708"/>
        <w:jc w:val="both"/>
        <w:rPr>
          <w:rFonts w:cstheme="minorHAnsi"/>
          <w:color w:val="000000" w:themeColor="text1"/>
          <w:sz w:val="24"/>
          <w:szCs w:val="24"/>
        </w:rPr>
      </w:pPr>
      <w:r w:rsidRPr="00EB656B">
        <w:rPr>
          <w:rFonts w:cstheme="minorHAnsi"/>
          <w:color w:val="000000" w:themeColor="text1"/>
          <w:sz w:val="24"/>
          <w:szCs w:val="24"/>
        </w:rPr>
        <w:t xml:space="preserve">Efla orðaforða og </w:t>
      </w:r>
      <w:r>
        <w:rPr>
          <w:rFonts w:cstheme="minorHAnsi"/>
          <w:color w:val="000000" w:themeColor="text1"/>
          <w:sz w:val="24"/>
          <w:szCs w:val="24"/>
        </w:rPr>
        <w:t>hlustunarskilning</w:t>
      </w:r>
      <w:r w:rsidRPr="00EB656B">
        <w:rPr>
          <w:rFonts w:cstheme="minorHAnsi"/>
          <w:color w:val="000000" w:themeColor="text1"/>
          <w:sz w:val="24"/>
          <w:szCs w:val="24"/>
        </w:rPr>
        <w:t xml:space="preserve"> barna með bóklestri.</w:t>
      </w:r>
    </w:p>
    <w:p w:rsidR="00600D80" w:rsidRDefault="00600D80" w:rsidP="00600D80">
      <w:pPr>
        <w:spacing w:line="360" w:lineRule="auto"/>
        <w:rPr>
          <w:rFonts w:cstheme="minorHAnsi"/>
          <w:color w:val="000000" w:themeColor="text1"/>
          <w:sz w:val="24"/>
          <w:szCs w:val="24"/>
        </w:rPr>
      </w:pPr>
      <w:r w:rsidRPr="00291769">
        <w:rPr>
          <w:rFonts w:cstheme="minorHAnsi"/>
          <w:b/>
          <w:color w:val="000000" w:themeColor="text1"/>
          <w:sz w:val="24"/>
          <w:szCs w:val="24"/>
          <w:u w:val="single"/>
        </w:rPr>
        <w:t>Hver vinnur með:</w:t>
      </w:r>
      <w:r w:rsidR="00103C73">
        <w:rPr>
          <w:rFonts w:cstheme="minorHAnsi"/>
          <w:b/>
          <w:color w:val="000000" w:themeColor="text1"/>
          <w:sz w:val="24"/>
          <w:szCs w:val="24"/>
          <w:u w:val="single"/>
        </w:rPr>
        <w:t xml:space="preserve"> </w:t>
      </w:r>
      <w:r w:rsidR="00673894">
        <w:rPr>
          <w:rFonts w:cstheme="minorHAnsi"/>
          <w:b/>
          <w:color w:val="000000" w:themeColor="text1"/>
          <w:sz w:val="24"/>
          <w:szCs w:val="24"/>
        </w:rPr>
        <w:t xml:space="preserve">  </w:t>
      </w:r>
      <w:r w:rsidRPr="00EB656B">
        <w:rPr>
          <w:rFonts w:cstheme="minorHAnsi"/>
          <w:color w:val="000000" w:themeColor="text1"/>
          <w:sz w:val="24"/>
          <w:szCs w:val="24"/>
        </w:rPr>
        <w:t>Allir starfsmenn</w:t>
      </w:r>
    </w:p>
    <w:p w:rsidR="00600D80" w:rsidRPr="00D923AF" w:rsidRDefault="00600D80" w:rsidP="00DB4369">
      <w:pPr>
        <w:pStyle w:val="Heading2"/>
      </w:pPr>
      <w:bookmarkStart w:id="9" w:name="_Toc494801220"/>
      <w:r w:rsidRPr="00D923AF">
        <w:t>Framhaldssaga</w:t>
      </w:r>
      <w:bookmarkEnd w:id="9"/>
      <w:r w:rsidRPr="00D923AF">
        <w:t xml:space="preserve"> </w:t>
      </w:r>
    </w:p>
    <w:p w:rsidR="00600D80" w:rsidRPr="004E0844" w:rsidRDefault="00600D80" w:rsidP="00600D80">
      <w:pPr>
        <w:spacing w:line="360" w:lineRule="auto"/>
        <w:rPr>
          <w:rFonts w:cstheme="minorHAnsi"/>
          <w:color w:val="000000" w:themeColor="text1"/>
          <w:sz w:val="24"/>
          <w:szCs w:val="24"/>
          <w:u w:val="single"/>
        </w:rPr>
      </w:pPr>
      <w:r w:rsidRPr="004E0844">
        <w:rPr>
          <w:rFonts w:cstheme="minorHAnsi"/>
          <w:b/>
          <w:color w:val="000000" w:themeColor="text1"/>
          <w:sz w:val="24"/>
          <w:szCs w:val="24"/>
          <w:u w:val="single"/>
        </w:rPr>
        <w:t>Markmið</w:t>
      </w:r>
    </w:p>
    <w:p w:rsidR="00600D80" w:rsidRPr="004E0844" w:rsidRDefault="00600D80" w:rsidP="00012051">
      <w:pPr>
        <w:spacing w:line="360" w:lineRule="auto"/>
        <w:jc w:val="both"/>
        <w:rPr>
          <w:rFonts w:cstheme="minorHAnsi"/>
          <w:b/>
          <w:color w:val="000000" w:themeColor="text1"/>
          <w:sz w:val="24"/>
          <w:szCs w:val="24"/>
        </w:rPr>
      </w:pPr>
      <w:r w:rsidRPr="004E0844">
        <w:rPr>
          <w:rFonts w:cstheme="minorHAnsi"/>
          <w:b/>
          <w:color w:val="000000" w:themeColor="text1"/>
          <w:sz w:val="24"/>
          <w:szCs w:val="24"/>
        </w:rPr>
        <w:t>Efla börnin í að fylgjast með lengri söguþræði.</w:t>
      </w:r>
    </w:p>
    <w:p w:rsidR="00600D80" w:rsidRPr="004E0844" w:rsidRDefault="00057D41" w:rsidP="00012051">
      <w:pPr>
        <w:spacing w:line="360" w:lineRule="auto"/>
        <w:jc w:val="both"/>
        <w:rPr>
          <w:rFonts w:cstheme="minorHAnsi"/>
          <w:sz w:val="24"/>
          <w:szCs w:val="24"/>
        </w:rPr>
      </w:pPr>
      <w:r>
        <w:rPr>
          <w:rFonts w:cstheme="minorHAnsi"/>
          <w:color w:val="000000" w:themeColor="text1"/>
          <w:sz w:val="24"/>
          <w:szCs w:val="24"/>
        </w:rPr>
        <w:lastRenderedPageBreak/>
        <w:t xml:space="preserve">Börnin </w:t>
      </w:r>
      <w:r w:rsidR="00600D80" w:rsidRPr="004E0844">
        <w:rPr>
          <w:rFonts w:cstheme="minorHAnsi"/>
          <w:color w:val="000000" w:themeColor="text1"/>
          <w:sz w:val="24"/>
          <w:szCs w:val="24"/>
        </w:rPr>
        <w:t>geti hlustað og fylgst með lengri söguþræði og þurfi að læra að bíða eftir að fá að vita hvað gerist næst.</w:t>
      </w:r>
    </w:p>
    <w:p w:rsidR="00600D80" w:rsidRPr="004E0844" w:rsidRDefault="00600D80" w:rsidP="00012051">
      <w:pPr>
        <w:spacing w:line="360" w:lineRule="auto"/>
        <w:jc w:val="both"/>
        <w:rPr>
          <w:rFonts w:cstheme="minorHAnsi"/>
          <w:sz w:val="24"/>
          <w:szCs w:val="24"/>
        </w:rPr>
      </w:pPr>
      <w:r w:rsidRPr="004E0844">
        <w:rPr>
          <w:rFonts w:cstheme="minorHAnsi"/>
          <w:sz w:val="24"/>
          <w:szCs w:val="24"/>
        </w:rPr>
        <w:t>Lesa framhaldssögu fyrir elstu börnin.</w:t>
      </w:r>
    </w:p>
    <w:p w:rsidR="00600D80" w:rsidRPr="004E0844" w:rsidRDefault="00600D80" w:rsidP="00012051">
      <w:pPr>
        <w:spacing w:line="360" w:lineRule="auto"/>
        <w:jc w:val="both"/>
        <w:rPr>
          <w:rFonts w:cstheme="minorHAnsi"/>
          <w:sz w:val="24"/>
          <w:szCs w:val="24"/>
        </w:rPr>
      </w:pPr>
      <w:r w:rsidRPr="004E0844">
        <w:rPr>
          <w:rFonts w:cstheme="minorHAnsi"/>
          <w:sz w:val="24"/>
          <w:szCs w:val="24"/>
        </w:rPr>
        <w:t xml:space="preserve">Lesa </w:t>
      </w:r>
      <w:r>
        <w:rPr>
          <w:rFonts w:cstheme="minorHAnsi"/>
          <w:sz w:val="24"/>
          <w:szCs w:val="24"/>
        </w:rPr>
        <w:t>framhaldssögu</w:t>
      </w:r>
      <w:r w:rsidRPr="004E0844">
        <w:rPr>
          <w:rFonts w:cstheme="minorHAnsi"/>
          <w:sz w:val="24"/>
          <w:szCs w:val="24"/>
        </w:rPr>
        <w:t xml:space="preserve"> </w:t>
      </w:r>
      <w:r w:rsidR="00057D41">
        <w:rPr>
          <w:rFonts w:cstheme="minorHAnsi"/>
          <w:sz w:val="24"/>
          <w:szCs w:val="24"/>
        </w:rPr>
        <w:t xml:space="preserve">sem </w:t>
      </w:r>
      <w:r w:rsidRPr="004E0844">
        <w:rPr>
          <w:rFonts w:cstheme="minorHAnsi"/>
          <w:sz w:val="24"/>
          <w:szCs w:val="24"/>
        </w:rPr>
        <w:t>styður við og æfir börnin í að muna og rifja upp það sem búið er að gerast í sögunni og bætt áfram við.</w:t>
      </w:r>
    </w:p>
    <w:p w:rsidR="00600D80" w:rsidRPr="004E0844" w:rsidRDefault="00600D80" w:rsidP="00012051">
      <w:pPr>
        <w:spacing w:line="360" w:lineRule="auto"/>
        <w:jc w:val="both"/>
        <w:rPr>
          <w:rFonts w:cstheme="minorHAnsi"/>
          <w:sz w:val="24"/>
          <w:szCs w:val="24"/>
        </w:rPr>
      </w:pPr>
      <w:r>
        <w:rPr>
          <w:rFonts w:cstheme="minorHAnsi"/>
          <w:sz w:val="24"/>
          <w:szCs w:val="24"/>
        </w:rPr>
        <w:t>Skapar spenning að lesa fram</w:t>
      </w:r>
      <w:r w:rsidRPr="004E0844">
        <w:rPr>
          <w:rFonts w:cstheme="minorHAnsi"/>
          <w:sz w:val="24"/>
          <w:szCs w:val="24"/>
        </w:rPr>
        <w:t>haldssögu að vita hvað gerist næst og hlakka til næsta lesturs.</w:t>
      </w:r>
    </w:p>
    <w:p w:rsidR="00600D80" w:rsidRPr="004E0844" w:rsidRDefault="00600D80" w:rsidP="00012051">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Leiðir</w:t>
      </w:r>
    </w:p>
    <w:p w:rsidR="00600D80" w:rsidRPr="004E0844" w:rsidRDefault="00600D80" w:rsidP="00012051">
      <w:pPr>
        <w:spacing w:line="360" w:lineRule="auto"/>
        <w:ind w:firstLine="708"/>
        <w:jc w:val="both"/>
        <w:rPr>
          <w:rFonts w:cstheme="minorHAnsi"/>
          <w:color w:val="000000" w:themeColor="text1"/>
          <w:sz w:val="24"/>
          <w:szCs w:val="24"/>
        </w:rPr>
      </w:pPr>
      <w:r w:rsidRPr="004E0844">
        <w:rPr>
          <w:rFonts w:cstheme="minorHAnsi"/>
          <w:color w:val="000000" w:themeColor="text1"/>
          <w:sz w:val="24"/>
          <w:szCs w:val="24"/>
        </w:rPr>
        <w:t xml:space="preserve">Að velja bók sem vekur áhuga barnanna. </w:t>
      </w:r>
    </w:p>
    <w:p w:rsidR="00600D80" w:rsidRPr="004E0844" w:rsidRDefault="00057D41" w:rsidP="00012051">
      <w:pPr>
        <w:spacing w:line="360" w:lineRule="auto"/>
        <w:ind w:firstLine="708"/>
        <w:jc w:val="both"/>
        <w:rPr>
          <w:rFonts w:cstheme="minorHAnsi"/>
          <w:color w:val="000000" w:themeColor="text1"/>
          <w:sz w:val="24"/>
          <w:szCs w:val="24"/>
        </w:rPr>
      </w:pPr>
      <w:r>
        <w:rPr>
          <w:rFonts w:cstheme="minorHAnsi"/>
          <w:color w:val="000000" w:themeColor="text1"/>
          <w:sz w:val="24"/>
          <w:szCs w:val="24"/>
        </w:rPr>
        <w:t>Að  lesa einn til tvo kafla</w:t>
      </w:r>
      <w:r w:rsidR="00600D80" w:rsidRPr="004E0844">
        <w:rPr>
          <w:rFonts w:cstheme="minorHAnsi"/>
          <w:color w:val="000000" w:themeColor="text1"/>
          <w:sz w:val="24"/>
          <w:szCs w:val="24"/>
        </w:rPr>
        <w:t xml:space="preserve"> eftir áhuga barnanna. </w:t>
      </w:r>
    </w:p>
    <w:p w:rsidR="00600D80" w:rsidRPr="004E0844" w:rsidRDefault="00600D80" w:rsidP="00012051">
      <w:pPr>
        <w:spacing w:line="360" w:lineRule="auto"/>
        <w:ind w:left="708"/>
        <w:jc w:val="both"/>
        <w:rPr>
          <w:rFonts w:cstheme="minorHAnsi"/>
          <w:color w:val="000000" w:themeColor="text1"/>
          <w:sz w:val="24"/>
          <w:szCs w:val="24"/>
        </w:rPr>
      </w:pPr>
      <w:r w:rsidRPr="004E0844">
        <w:rPr>
          <w:rFonts w:cstheme="minorHAnsi"/>
          <w:color w:val="000000" w:themeColor="text1"/>
          <w:sz w:val="24"/>
          <w:szCs w:val="24"/>
        </w:rPr>
        <w:t>Að rifja upp í upphafi hverjar lesstundar um hvað var verið að lesa síðast og velta því fyrir sér hvað gerist næst.</w:t>
      </w:r>
    </w:p>
    <w:p w:rsidR="00600D80" w:rsidRPr="004E0844" w:rsidRDefault="00600D80" w:rsidP="00600D80">
      <w:pPr>
        <w:spacing w:line="360" w:lineRule="auto"/>
        <w:rPr>
          <w:rFonts w:cstheme="minorHAnsi"/>
          <w:i/>
          <w:color w:val="000000" w:themeColor="text1"/>
          <w:sz w:val="24"/>
          <w:szCs w:val="24"/>
        </w:rPr>
      </w:pPr>
      <w:r w:rsidRPr="004E0844">
        <w:rPr>
          <w:rFonts w:cstheme="minorHAnsi"/>
          <w:b/>
          <w:color w:val="000000" w:themeColor="text1"/>
          <w:sz w:val="24"/>
          <w:szCs w:val="24"/>
          <w:u w:val="single"/>
        </w:rPr>
        <w:t>Hver vinnur með:</w:t>
      </w:r>
      <w:r w:rsidR="00673894">
        <w:rPr>
          <w:rFonts w:cstheme="minorHAnsi"/>
          <w:b/>
          <w:i/>
          <w:color w:val="000000" w:themeColor="text1"/>
          <w:sz w:val="24"/>
          <w:szCs w:val="24"/>
        </w:rPr>
        <w:t xml:space="preserve">     </w:t>
      </w:r>
      <w:r w:rsidRPr="004E0844">
        <w:rPr>
          <w:rFonts w:cstheme="minorHAnsi"/>
          <w:color w:val="000000" w:themeColor="text1"/>
          <w:sz w:val="24"/>
          <w:szCs w:val="24"/>
        </w:rPr>
        <w:t>Allir starfsmenn</w:t>
      </w:r>
    </w:p>
    <w:p w:rsidR="0005439F" w:rsidRPr="007C109B" w:rsidRDefault="0005439F" w:rsidP="00C305F4">
      <w:pPr>
        <w:pStyle w:val="Heading2"/>
      </w:pPr>
      <w:bookmarkStart w:id="10" w:name="_Toc494801221"/>
      <w:r w:rsidRPr="007C109B">
        <w:t>Verkefni elstu barnanna</w:t>
      </w:r>
      <w:bookmarkEnd w:id="10"/>
    </w:p>
    <w:p w:rsidR="00057D41" w:rsidRPr="007C109B" w:rsidRDefault="0005439F" w:rsidP="002473BC">
      <w:pPr>
        <w:spacing w:line="360" w:lineRule="auto"/>
        <w:rPr>
          <w:rFonts w:cstheme="minorHAnsi"/>
          <w:b/>
          <w:color w:val="000000" w:themeColor="text1"/>
          <w:sz w:val="24"/>
          <w:szCs w:val="24"/>
        </w:rPr>
      </w:pPr>
      <w:r w:rsidRPr="007C109B">
        <w:rPr>
          <w:rFonts w:cstheme="minorHAnsi"/>
          <w:b/>
          <w:color w:val="000000" w:themeColor="text1"/>
          <w:sz w:val="24"/>
          <w:szCs w:val="24"/>
          <w:u w:val="single"/>
        </w:rPr>
        <w:t>Marmið</w:t>
      </w:r>
      <w:r w:rsidR="001F4E38" w:rsidRPr="007C109B">
        <w:rPr>
          <w:rFonts w:cstheme="minorHAnsi"/>
          <w:b/>
          <w:color w:val="000000" w:themeColor="text1"/>
          <w:sz w:val="24"/>
          <w:szCs w:val="24"/>
        </w:rPr>
        <w:t xml:space="preserve"> </w:t>
      </w:r>
    </w:p>
    <w:p w:rsidR="00ED4649" w:rsidRPr="007C109B" w:rsidRDefault="00057D41"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B</w:t>
      </w:r>
      <w:r w:rsidR="001F4E38" w:rsidRPr="007C109B">
        <w:rPr>
          <w:rFonts w:cstheme="minorHAnsi"/>
          <w:color w:val="000000" w:themeColor="text1"/>
          <w:sz w:val="24"/>
          <w:szCs w:val="24"/>
        </w:rPr>
        <w:t xml:space="preserve">örnin geti unnið allskonar </w:t>
      </w:r>
      <w:r w:rsidR="00ED4649" w:rsidRPr="007C109B">
        <w:rPr>
          <w:rFonts w:cstheme="minorHAnsi"/>
          <w:color w:val="000000" w:themeColor="text1"/>
          <w:sz w:val="24"/>
          <w:szCs w:val="24"/>
        </w:rPr>
        <w:t xml:space="preserve">verkefni bæði </w:t>
      </w:r>
      <w:r w:rsidR="001F4E38" w:rsidRPr="007C109B">
        <w:rPr>
          <w:rFonts w:cstheme="minorHAnsi"/>
          <w:color w:val="000000" w:themeColor="text1"/>
          <w:sz w:val="24"/>
          <w:szCs w:val="24"/>
        </w:rPr>
        <w:t>skirfleg</w:t>
      </w:r>
      <w:r w:rsidRPr="007C109B">
        <w:rPr>
          <w:rFonts w:cstheme="minorHAnsi"/>
          <w:color w:val="000000" w:themeColor="text1"/>
          <w:sz w:val="24"/>
          <w:szCs w:val="24"/>
        </w:rPr>
        <w:t>a</w:t>
      </w:r>
      <w:r w:rsidR="001F4E38" w:rsidRPr="007C109B">
        <w:rPr>
          <w:rFonts w:cstheme="minorHAnsi"/>
          <w:color w:val="000000" w:themeColor="text1"/>
          <w:sz w:val="24"/>
          <w:szCs w:val="24"/>
        </w:rPr>
        <w:t xml:space="preserve"> og munnleg</w:t>
      </w:r>
      <w:r w:rsidRPr="007C109B">
        <w:rPr>
          <w:rFonts w:cstheme="minorHAnsi"/>
          <w:color w:val="000000" w:themeColor="text1"/>
          <w:sz w:val="24"/>
          <w:szCs w:val="24"/>
        </w:rPr>
        <w:t>a</w:t>
      </w:r>
      <w:r w:rsidR="001F4E38" w:rsidRPr="007C109B">
        <w:rPr>
          <w:rFonts w:cstheme="minorHAnsi"/>
          <w:color w:val="000000" w:themeColor="text1"/>
          <w:sz w:val="24"/>
          <w:szCs w:val="24"/>
        </w:rPr>
        <w:t xml:space="preserve">. </w:t>
      </w:r>
    </w:p>
    <w:p w:rsidR="00ED4649" w:rsidRPr="007C109B" w:rsidRDefault="00ED4649"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Börnin</w:t>
      </w:r>
      <w:r w:rsidR="001F4E38" w:rsidRPr="007C109B">
        <w:rPr>
          <w:rFonts w:cstheme="minorHAnsi"/>
          <w:color w:val="000000" w:themeColor="text1"/>
          <w:sz w:val="24"/>
          <w:szCs w:val="24"/>
        </w:rPr>
        <w:t xml:space="preserve"> séu undir það búin að takast á við á vinnu sem þau verða að leysa af hendi í grunnskóla.</w:t>
      </w:r>
    </w:p>
    <w:p w:rsidR="00ED4649" w:rsidRPr="007C109B" w:rsidRDefault="00ED4649"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B</w:t>
      </w:r>
      <w:r w:rsidR="001F4E38" w:rsidRPr="007C109B">
        <w:rPr>
          <w:rFonts w:cstheme="minorHAnsi"/>
          <w:color w:val="000000" w:themeColor="text1"/>
          <w:sz w:val="24"/>
          <w:szCs w:val="24"/>
        </w:rPr>
        <w:t>örnin séu farinn að þ</w:t>
      </w:r>
      <w:r w:rsidR="0002269B" w:rsidRPr="007C109B">
        <w:rPr>
          <w:rFonts w:cstheme="minorHAnsi"/>
          <w:color w:val="000000" w:themeColor="text1"/>
          <w:sz w:val="24"/>
          <w:szCs w:val="24"/>
        </w:rPr>
        <w:t>ekkja bókstafi, tölustafi,</w:t>
      </w:r>
      <w:r w:rsidR="001F4E38" w:rsidRPr="007C109B">
        <w:rPr>
          <w:rFonts w:cstheme="minorHAnsi"/>
          <w:color w:val="000000" w:themeColor="text1"/>
          <w:sz w:val="24"/>
          <w:szCs w:val="24"/>
        </w:rPr>
        <w:t xml:space="preserve"> form og stærðfræðihugtök.</w:t>
      </w:r>
      <w:r w:rsidR="0002269B" w:rsidRPr="007C109B">
        <w:rPr>
          <w:rFonts w:cstheme="minorHAnsi"/>
          <w:color w:val="000000" w:themeColor="text1"/>
          <w:sz w:val="24"/>
          <w:szCs w:val="24"/>
        </w:rPr>
        <w:t xml:space="preserve"> </w:t>
      </w:r>
    </w:p>
    <w:p w:rsidR="0005439F" w:rsidRPr="007C109B" w:rsidRDefault="00ED4649"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B</w:t>
      </w:r>
      <w:r w:rsidR="0002269B" w:rsidRPr="007C109B">
        <w:rPr>
          <w:rFonts w:cstheme="minorHAnsi"/>
          <w:color w:val="000000" w:themeColor="text1"/>
          <w:sz w:val="24"/>
          <w:szCs w:val="24"/>
        </w:rPr>
        <w:t>örnin læri að draga rétt  til stafs.</w:t>
      </w:r>
    </w:p>
    <w:p w:rsidR="00ED4649" w:rsidRPr="007C109B" w:rsidRDefault="0002269B" w:rsidP="002473BC">
      <w:pPr>
        <w:spacing w:line="360" w:lineRule="auto"/>
        <w:rPr>
          <w:rFonts w:cstheme="minorHAnsi"/>
          <w:color w:val="000000" w:themeColor="text1"/>
          <w:sz w:val="24"/>
          <w:szCs w:val="24"/>
        </w:rPr>
      </w:pPr>
      <w:r w:rsidRPr="007C109B">
        <w:rPr>
          <w:rFonts w:cstheme="minorHAnsi"/>
          <w:b/>
          <w:color w:val="000000" w:themeColor="text1"/>
          <w:sz w:val="24"/>
          <w:szCs w:val="24"/>
          <w:u w:val="single"/>
        </w:rPr>
        <w:t xml:space="preserve">Leiðir </w:t>
      </w:r>
      <w:r w:rsidRPr="007C109B">
        <w:rPr>
          <w:rFonts w:cstheme="minorHAnsi"/>
          <w:color w:val="000000" w:themeColor="text1"/>
          <w:sz w:val="24"/>
          <w:szCs w:val="24"/>
        </w:rPr>
        <w:t xml:space="preserve"> </w:t>
      </w:r>
    </w:p>
    <w:p w:rsidR="00ED4649" w:rsidRPr="007C109B" w:rsidRDefault="00ED4649" w:rsidP="00012051">
      <w:pPr>
        <w:spacing w:line="360" w:lineRule="auto"/>
        <w:ind w:firstLine="708"/>
        <w:jc w:val="both"/>
        <w:rPr>
          <w:rFonts w:cstheme="minorHAnsi"/>
          <w:color w:val="000000" w:themeColor="text1"/>
          <w:sz w:val="24"/>
          <w:szCs w:val="24"/>
        </w:rPr>
      </w:pPr>
      <w:r w:rsidRPr="007C109B">
        <w:rPr>
          <w:rFonts w:cstheme="minorHAnsi"/>
          <w:color w:val="000000" w:themeColor="text1"/>
          <w:sz w:val="24"/>
          <w:szCs w:val="24"/>
        </w:rPr>
        <w:t>Að börnin vinni</w:t>
      </w:r>
      <w:r w:rsidR="0002269B" w:rsidRPr="007C109B">
        <w:rPr>
          <w:rFonts w:cstheme="minorHAnsi"/>
          <w:color w:val="000000" w:themeColor="text1"/>
          <w:sz w:val="24"/>
          <w:szCs w:val="24"/>
        </w:rPr>
        <w:t xml:space="preserve">  með bókstafina í mu</w:t>
      </w:r>
      <w:r w:rsidRPr="007C109B">
        <w:rPr>
          <w:rFonts w:cstheme="minorHAnsi"/>
          <w:color w:val="000000" w:themeColor="text1"/>
          <w:sz w:val="24"/>
          <w:szCs w:val="24"/>
        </w:rPr>
        <w:t>n</w:t>
      </w:r>
      <w:r w:rsidR="0002269B" w:rsidRPr="007C109B">
        <w:rPr>
          <w:rFonts w:cstheme="minorHAnsi"/>
          <w:color w:val="000000" w:themeColor="text1"/>
          <w:sz w:val="24"/>
          <w:szCs w:val="24"/>
        </w:rPr>
        <w:t>nlegum leikjum og sk</w:t>
      </w:r>
      <w:r w:rsidRPr="007C109B">
        <w:rPr>
          <w:rFonts w:cstheme="minorHAnsi"/>
          <w:color w:val="000000" w:themeColor="text1"/>
          <w:sz w:val="24"/>
          <w:szCs w:val="24"/>
        </w:rPr>
        <w:t>r</w:t>
      </w:r>
      <w:r w:rsidR="0002269B" w:rsidRPr="007C109B">
        <w:rPr>
          <w:rFonts w:cstheme="minorHAnsi"/>
          <w:color w:val="000000" w:themeColor="text1"/>
          <w:sz w:val="24"/>
          <w:szCs w:val="24"/>
        </w:rPr>
        <w:t>iflegum verkefnum.</w:t>
      </w:r>
    </w:p>
    <w:p w:rsidR="00ED4649" w:rsidRPr="007C109B" w:rsidRDefault="0002269B"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 xml:space="preserve"> </w:t>
      </w:r>
      <w:r w:rsidR="00ED4649" w:rsidRPr="007C109B">
        <w:rPr>
          <w:rFonts w:cstheme="minorHAnsi"/>
          <w:color w:val="000000" w:themeColor="text1"/>
          <w:sz w:val="24"/>
          <w:szCs w:val="24"/>
        </w:rPr>
        <w:tab/>
        <w:t>Að börnin læri</w:t>
      </w:r>
      <w:r w:rsidRPr="007C109B">
        <w:rPr>
          <w:rFonts w:cstheme="minorHAnsi"/>
          <w:color w:val="000000" w:themeColor="text1"/>
          <w:sz w:val="24"/>
          <w:szCs w:val="24"/>
        </w:rPr>
        <w:t xml:space="preserve"> bæði heiti bókstafa og hljóð þeirra. </w:t>
      </w:r>
    </w:p>
    <w:p w:rsidR="00ED4649" w:rsidRPr="008F6DF1" w:rsidRDefault="00ED4649" w:rsidP="00012051">
      <w:pPr>
        <w:spacing w:line="360" w:lineRule="auto"/>
        <w:ind w:firstLine="708"/>
        <w:jc w:val="both"/>
        <w:rPr>
          <w:rFonts w:cstheme="minorHAnsi"/>
          <w:color w:val="000000" w:themeColor="text1"/>
          <w:sz w:val="24"/>
          <w:szCs w:val="24"/>
        </w:rPr>
      </w:pPr>
      <w:r w:rsidRPr="008F6DF1">
        <w:rPr>
          <w:rFonts w:cstheme="minorHAnsi"/>
          <w:color w:val="000000" w:themeColor="text1"/>
          <w:sz w:val="24"/>
          <w:szCs w:val="24"/>
        </w:rPr>
        <w:t>Að börnin vinni með tölustafi,  bæði skri</w:t>
      </w:r>
      <w:r w:rsidR="0002269B" w:rsidRPr="008F6DF1">
        <w:rPr>
          <w:rFonts w:cstheme="minorHAnsi"/>
          <w:color w:val="000000" w:themeColor="text1"/>
          <w:sz w:val="24"/>
          <w:szCs w:val="24"/>
        </w:rPr>
        <w:t xml:space="preserve">fa þá og læra hvað stendur á bakvið töluna. </w:t>
      </w:r>
    </w:p>
    <w:p w:rsidR="00C043FA" w:rsidRDefault="0005439F" w:rsidP="00012051">
      <w:pPr>
        <w:spacing w:line="360" w:lineRule="auto"/>
        <w:jc w:val="both"/>
        <w:rPr>
          <w:rFonts w:cstheme="minorHAnsi"/>
          <w:color w:val="000000" w:themeColor="text1"/>
          <w:sz w:val="24"/>
          <w:szCs w:val="24"/>
        </w:rPr>
      </w:pPr>
      <w:r w:rsidRPr="007C109B">
        <w:rPr>
          <w:rFonts w:cstheme="minorHAnsi"/>
          <w:b/>
          <w:color w:val="000000" w:themeColor="text1"/>
          <w:sz w:val="24"/>
          <w:szCs w:val="24"/>
          <w:u w:val="single"/>
        </w:rPr>
        <w:t>Hver vinnur með:</w:t>
      </w:r>
      <w:r w:rsidR="0002269B" w:rsidRPr="007C109B">
        <w:rPr>
          <w:rFonts w:cstheme="minorHAnsi"/>
          <w:b/>
          <w:color w:val="000000" w:themeColor="text1"/>
          <w:sz w:val="24"/>
          <w:szCs w:val="24"/>
        </w:rPr>
        <w:t xml:space="preserve"> </w:t>
      </w:r>
      <w:r w:rsidR="00673894" w:rsidRPr="007C109B">
        <w:rPr>
          <w:rFonts w:cstheme="minorHAnsi"/>
          <w:b/>
          <w:color w:val="000000" w:themeColor="text1"/>
          <w:sz w:val="24"/>
          <w:szCs w:val="24"/>
        </w:rPr>
        <w:t xml:space="preserve">  </w:t>
      </w:r>
      <w:r w:rsidR="00ED4649" w:rsidRPr="007C109B">
        <w:rPr>
          <w:rFonts w:cstheme="minorHAnsi"/>
          <w:color w:val="000000" w:themeColor="text1"/>
          <w:sz w:val="24"/>
          <w:szCs w:val="24"/>
        </w:rPr>
        <w:t>Leikskólakennari</w:t>
      </w:r>
    </w:p>
    <w:p w:rsidR="00ED4649" w:rsidRPr="007C109B" w:rsidRDefault="00256FD6" w:rsidP="00C305F4">
      <w:pPr>
        <w:pStyle w:val="Heading2"/>
      </w:pPr>
      <w:bookmarkStart w:id="11" w:name="_Toc494801222"/>
      <w:r w:rsidRPr="007C109B">
        <w:lastRenderedPageBreak/>
        <w:t>Byrjendalæsi</w:t>
      </w:r>
      <w:bookmarkEnd w:id="11"/>
    </w:p>
    <w:p w:rsidR="0003708B" w:rsidRPr="007C109B" w:rsidRDefault="0003708B" w:rsidP="0003708B">
      <w:pPr>
        <w:spacing w:line="360" w:lineRule="auto"/>
        <w:rPr>
          <w:rFonts w:cstheme="minorHAnsi"/>
          <w:b/>
          <w:sz w:val="24"/>
          <w:szCs w:val="24"/>
          <w:u w:val="single"/>
        </w:rPr>
      </w:pPr>
      <w:r w:rsidRPr="007C109B">
        <w:rPr>
          <w:rFonts w:cstheme="minorHAnsi"/>
          <w:b/>
          <w:sz w:val="24"/>
          <w:szCs w:val="24"/>
          <w:u w:val="single"/>
        </w:rPr>
        <w:t xml:space="preserve">Markmið </w:t>
      </w:r>
    </w:p>
    <w:p w:rsidR="0002269B" w:rsidRPr="007C109B" w:rsidRDefault="00241274" w:rsidP="00012051">
      <w:pPr>
        <w:spacing w:line="360" w:lineRule="auto"/>
        <w:jc w:val="both"/>
        <w:rPr>
          <w:rFonts w:cstheme="minorHAnsi"/>
          <w:b/>
          <w:color w:val="FF0000"/>
          <w:sz w:val="32"/>
          <w:szCs w:val="32"/>
        </w:rPr>
      </w:pPr>
      <w:r w:rsidRPr="007C109B">
        <w:rPr>
          <w:rFonts w:cstheme="minorHAnsi"/>
          <w:b/>
          <w:sz w:val="24"/>
          <w:szCs w:val="24"/>
        </w:rPr>
        <w:t>Samvinnuverkefni</w:t>
      </w:r>
      <w:r w:rsidR="0002269B" w:rsidRPr="007C109B">
        <w:rPr>
          <w:rFonts w:cstheme="minorHAnsi"/>
          <w:b/>
          <w:sz w:val="24"/>
          <w:szCs w:val="24"/>
        </w:rPr>
        <w:t xml:space="preserve"> grunnskólans og leikskólan</w:t>
      </w:r>
      <w:r w:rsidR="00DF5908" w:rsidRPr="007C109B">
        <w:rPr>
          <w:rFonts w:cstheme="minorHAnsi"/>
          <w:b/>
          <w:sz w:val="24"/>
          <w:szCs w:val="24"/>
        </w:rPr>
        <w:t>s, þar sem unnið er með lestrakennslu á fjölbreytilega</w:t>
      </w:r>
      <w:r w:rsidRPr="007C109B">
        <w:rPr>
          <w:rFonts w:cstheme="minorHAnsi"/>
          <w:b/>
          <w:sz w:val="24"/>
          <w:szCs w:val="24"/>
        </w:rPr>
        <w:t>n hátt. Notað er samvirk nálgun, gæða texti notaður í heild</w:t>
      </w:r>
      <w:r w:rsidR="00DF5908" w:rsidRPr="007C109B">
        <w:rPr>
          <w:rFonts w:cstheme="minorHAnsi"/>
          <w:b/>
          <w:sz w:val="24"/>
          <w:szCs w:val="24"/>
        </w:rPr>
        <w:t xml:space="preserve"> sinni og greindur niður í orð </w:t>
      </w:r>
      <w:r w:rsidRPr="007C109B">
        <w:rPr>
          <w:rFonts w:cstheme="minorHAnsi"/>
          <w:b/>
          <w:sz w:val="24"/>
          <w:szCs w:val="24"/>
        </w:rPr>
        <w:t>og stafi. Þá er ritun tekin inní</w:t>
      </w:r>
      <w:r w:rsidR="00673894" w:rsidRPr="007C109B">
        <w:rPr>
          <w:rFonts w:cstheme="minorHAnsi"/>
          <w:b/>
          <w:sz w:val="24"/>
          <w:szCs w:val="24"/>
        </w:rPr>
        <w:t xml:space="preserve"> verkefnin</w:t>
      </w:r>
      <w:r w:rsidR="00DF5908" w:rsidRPr="007C109B">
        <w:rPr>
          <w:rFonts w:cstheme="minorHAnsi"/>
          <w:b/>
          <w:sz w:val="24"/>
          <w:szCs w:val="24"/>
        </w:rPr>
        <w:t xml:space="preserve"> í endursögn </w:t>
      </w:r>
      <w:r w:rsidRPr="007C109B">
        <w:rPr>
          <w:rFonts w:cstheme="minorHAnsi"/>
          <w:b/>
          <w:sz w:val="24"/>
          <w:szCs w:val="24"/>
        </w:rPr>
        <w:t>og önnur verkefni sem eru unnin</w:t>
      </w:r>
      <w:r w:rsidR="00DF5908" w:rsidRPr="007C109B">
        <w:rPr>
          <w:rFonts w:cstheme="minorHAnsi"/>
          <w:b/>
          <w:sz w:val="24"/>
          <w:szCs w:val="24"/>
        </w:rPr>
        <w:t xml:space="preserve"> úr textanum. Mikið er unnið með samvinnu og reynt að nýta styrk hvers einstaklings fyrir sig.</w:t>
      </w:r>
      <w:r w:rsidR="00DF5908" w:rsidRPr="007C109B">
        <w:rPr>
          <w:rFonts w:cstheme="minorHAnsi"/>
          <w:b/>
          <w:color w:val="FF0000"/>
          <w:sz w:val="32"/>
          <w:szCs w:val="32"/>
        </w:rPr>
        <w:t xml:space="preserve"> </w:t>
      </w:r>
    </w:p>
    <w:p w:rsidR="00241274" w:rsidRPr="007C109B" w:rsidRDefault="00241274" w:rsidP="00012051">
      <w:pPr>
        <w:spacing w:line="360" w:lineRule="auto"/>
        <w:jc w:val="both"/>
        <w:rPr>
          <w:rFonts w:cstheme="minorHAnsi"/>
          <w:sz w:val="24"/>
          <w:szCs w:val="24"/>
        </w:rPr>
      </w:pPr>
      <w:r w:rsidRPr="009C4A4E">
        <w:rPr>
          <w:rFonts w:cstheme="minorHAnsi"/>
          <w:color w:val="000000" w:themeColor="text1"/>
          <w:sz w:val="24"/>
          <w:szCs w:val="24"/>
        </w:rPr>
        <w:t>E</w:t>
      </w:r>
      <w:r w:rsidR="00DF5908" w:rsidRPr="009C4A4E">
        <w:rPr>
          <w:rFonts w:cstheme="minorHAnsi"/>
          <w:color w:val="000000" w:themeColor="text1"/>
          <w:sz w:val="24"/>
          <w:szCs w:val="24"/>
        </w:rPr>
        <w:t xml:space="preserve">fla </w:t>
      </w:r>
      <w:r w:rsidR="00716675" w:rsidRPr="009C4A4E">
        <w:rPr>
          <w:rFonts w:cstheme="minorHAnsi"/>
          <w:color w:val="000000" w:themeColor="text1"/>
          <w:sz w:val="24"/>
          <w:szCs w:val="24"/>
        </w:rPr>
        <w:t>hlustunar</w:t>
      </w:r>
      <w:r w:rsidR="00716675">
        <w:rPr>
          <w:rFonts w:cstheme="minorHAnsi"/>
          <w:sz w:val="24"/>
          <w:szCs w:val="24"/>
        </w:rPr>
        <w:t>-</w:t>
      </w:r>
      <w:r w:rsidR="006529F9" w:rsidRPr="007C109B">
        <w:rPr>
          <w:rFonts w:cstheme="minorHAnsi"/>
          <w:sz w:val="24"/>
          <w:szCs w:val="24"/>
        </w:rPr>
        <w:t>lestrarskilning, tilfin</w:t>
      </w:r>
      <w:r w:rsidRPr="007C109B">
        <w:rPr>
          <w:rFonts w:cstheme="minorHAnsi"/>
          <w:sz w:val="24"/>
          <w:szCs w:val="24"/>
        </w:rPr>
        <w:t>ningu barnanna</w:t>
      </w:r>
      <w:r w:rsidR="006529F9" w:rsidRPr="007C109B">
        <w:rPr>
          <w:rFonts w:cstheme="minorHAnsi"/>
          <w:sz w:val="24"/>
          <w:szCs w:val="24"/>
        </w:rPr>
        <w:t xml:space="preserve"> fyrir sögunni og innihaldi textans.  </w:t>
      </w:r>
    </w:p>
    <w:p w:rsidR="0003708B" w:rsidRPr="002D68FC" w:rsidRDefault="00241274" w:rsidP="00012051">
      <w:pPr>
        <w:spacing w:line="360" w:lineRule="auto"/>
        <w:jc w:val="both"/>
        <w:rPr>
          <w:rFonts w:cstheme="minorHAnsi"/>
          <w:sz w:val="24"/>
          <w:szCs w:val="24"/>
        </w:rPr>
      </w:pPr>
      <w:r w:rsidRPr="007C109B">
        <w:rPr>
          <w:rFonts w:cstheme="minorHAnsi"/>
          <w:sz w:val="24"/>
          <w:szCs w:val="24"/>
        </w:rPr>
        <w:t>Efla hlustun og fá börni</w:t>
      </w:r>
      <w:r w:rsidR="006529F9" w:rsidRPr="007C109B">
        <w:rPr>
          <w:rFonts w:cstheme="minorHAnsi"/>
          <w:sz w:val="24"/>
          <w:szCs w:val="24"/>
        </w:rPr>
        <w:t>n til að gagnrýna og hugsa um innihald sögunar, jafnframt þ</w:t>
      </w:r>
      <w:r w:rsidRPr="007C109B">
        <w:rPr>
          <w:rFonts w:cstheme="minorHAnsi"/>
          <w:sz w:val="24"/>
          <w:szCs w:val="24"/>
        </w:rPr>
        <w:t>ví að þau læri lestur og ritun.</w:t>
      </w:r>
    </w:p>
    <w:p w:rsidR="00241274" w:rsidRPr="007C109B" w:rsidRDefault="00256FD6" w:rsidP="002473BC">
      <w:pPr>
        <w:spacing w:line="360" w:lineRule="auto"/>
        <w:rPr>
          <w:rFonts w:cstheme="minorHAnsi"/>
          <w:b/>
          <w:sz w:val="24"/>
          <w:szCs w:val="24"/>
          <w:u w:val="single"/>
        </w:rPr>
      </w:pPr>
      <w:r w:rsidRPr="007C109B">
        <w:rPr>
          <w:rFonts w:cstheme="minorHAnsi"/>
          <w:b/>
          <w:sz w:val="24"/>
          <w:szCs w:val="24"/>
          <w:u w:val="single"/>
        </w:rPr>
        <w:t>Leiðir</w:t>
      </w:r>
      <w:r w:rsidR="006529F9" w:rsidRPr="007C109B">
        <w:rPr>
          <w:rFonts w:cstheme="minorHAnsi"/>
          <w:b/>
          <w:sz w:val="24"/>
          <w:szCs w:val="24"/>
          <w:u w:val="single"/>
        </w:rPr>
        <w:t xml:space="preserve"> </w:t>
      </w:r>
      <w:r w:rsidR="00241274" w:rsidRPr="007C109B">
        <w:rPr>
          <w:rFonts w:cstheme="minorHAnsi"/>
          <w:b/>
          <w:sz w:val="24"/>
          <w:szCs w:val="24"/>
          <w:u w:val="single"/>
        </w:rPr>
        <w:t xml:space="preserve">  </w:t>
      </w:r>
    </w:p>
    <w:p w:rsidR="00241274" w:rsidRPr="007C109B" w:rsidRDefault="00241274" w:rsidP="002D68FC">
      <w:pPr>
        <w:spacing w:line="360" w:lineRule="auto"/>
        <w:ind w:left="708"/>
        <w:jc w:val="both"/>
        <w:rPr>
          <w:rFonts w:cstheme="minorHAnsi"/>
          <w:sz w:val="24"/>
          <w:szCs w:val="24"/>
        </w:rPr>
      </w:pPr>
      <w:r w:rsidRPr="007C109B">
        <w:rPr>
          <w:rFonts w:cstheme="minorHAnsi"/>
          <w:sz w:val="24"/>
          <w:szCs w:val="24"/>
        </w:rPr>
        <w:t>Að b</w:t>
      </w:r>
      <w:r w:rsidR="006529F9" w:rsidRPr="007C109B">
        <w:rPr>
          <w:rFonts w:cstheme="minorHAnsi"/>
          <w:sz w:val="24"/>
          <w:szCs w:val="24"/>
        </w:rPr>
        <w:t>örnin leysa af hendi ými</w:t>
      </w:r>
      <w:r w:rsidRPr="007C109B">
        <w:rPr>
          <w:rFonts w:cstheme="minorHAnsi"/>
          <w:sz w:val="24"/>
          <w:szCs w:val="24"/>
        </w:rPr>
        <w:t>s</w:t>
      </w:r>
      <w:r w:rsidR="006529F9" w:rsidRPr="007C109B">
        <w:rPr>
          <w:rFonts w:cstheme="minorHAnsi"/>
          <w:sz w:val="24"/>
          <w:szCs w:val="24"/>
        </w:rPr>
        <w:t>s verk</w:t>
      </w:r>
      <w:r w:rsidRPr="007C109B">
        <w:rPr>
          <w:rFonts w:cstheme="minorHAnsi"/>
          <w:sz w:val="24"/>
          <w:szCs w:val="24"/>
        </w:rPr>
        <w:t>e</w:t>
      </w:r>
      <w:r w:rsidR="006529F9" w:rsidRPr="007C109B">
        <w:rPr>
          <w:rFonts w:cstheme="minorHAnsi"/>
          <w:sz w:val="24"/>
          <w:szCs w:val="24"/>
        </w:rPr>
        <w:t>fni og leiki sem eru bæði notuð í grunnskólanum og leikskólanu</w:t>
      </w:r>
      <w:r w:rsidR="00E83EC7" w:rsidRPr="007C109B">
        <w:rPr>
          <w:rFonts w:cstheme="minorHAnsi"/>
          <w:sz w:val="24"/>
          <w:szCs w:val="24"/>
        </w:rPr>
        <w:t>m</w:t>
      </w:r>
      <w:r w:rsidR="006529F9" w:rsidRPr="007C109B">
        <w:rPr>
          <w:rFonts w:cstheme="minorHAnsi"/>
          <w:sz w:val="24"/>
          <w:szCs w:val="24"/>
        </w:rPr>
        <w:t xml:space="preserve">. </w:t>
      </w:r>
    </w:p>
    <w:p w:rsidR="00241274" w:rsidRPr="007C109B" w:rsidRDefault="00241274" w:rsidP="002D68FC">
      <w:pPr>
        <w:spacing w:line="360" w:lineRule="auto"/>
        <w:ind w:left="708"/>
        <w:jc w:val="both"/>
        <w:rPr>
          <w:rFonts w:cstheme="minorHAnsi"/>
          <w:sz w:val="24"/>
          <w:szCs w:val="24"/>
        </w:rPr>
      </w:pPr>
      <w:r w:rsidRPr="007C109B">
        <w:rPr>
          <w:rFonts w:cstheme="minorHAnsi"/>
          <w:sz w:val="24"/>
          <w:szCs w:val="24"/>
        </w:rPr>
        <w:t>Að þeim séu</w:t>
      </w:r>
      <w:r w:rsidR="006529F9" w:rsidRPr="007C109B">
        <w:rPr>
          <w:rFonts w:cstheme="minorHAnsi"/>
          <w:sz w:val="24"/>
          <w:szCs w:val="24"/>
        </w:rPr>
        <w:t xml:space="preserve"> kynntar þær aðferðir og spil sem notuð eru í grunnskólanum.</w:t>
      </w:r>
    </w:p>
    <w:p w:rsidR="00256FD6" w:rsidRPr="007C109B" w:rsidRDefault="00241274" w:rsidP="002D68FC">
      <w:pPr>
        <w:spacing w:line="360" w:lineRule="auto"/>
        <w:ind w:left="708"/>
        <w:jc w:val="both"/>
        <w:rPr>
          <w:rFonts w:cstheme="minorHAnsi"/>
          <w:b/>
          <w:sz w:val="24"/>
          <w:szCs w:val="24"/>
          <w:u w:val="single"/>
        </w:rPr>
      </w:pPr>
      <w:r w:rsidRPr="007C109B">
        <w:rPr>
          <w:rFonts w:cstheme="minorHAnsi"/>
          <w:sz w:val="24"/>
          <w:szCs w:val="24"/>
        </w:rPr>
        <w:t>Að notaðar séu</w:t>
      </w:r>
      <w:r w:rsidR="006529F9" w:rsidRPr="007C109B">
        <w:rPr>
          <w:rFonts w:cstheme="minorHAnsi"/>
          <w:sz w:val="24"/>
          <w:szCs w:val="24"/>
        </w:rPr>
        <w:t xml:space="preserve"> eingöngu bækur með gæðatexta sem hægt er að vinna meira með, hvort sem er munnlega eða skriflega.</w:t>
      </w:r>
    </w:p>
    <w:p w:rsidR="00256FD6" w:rsidRDefault="00256FD6" w:rsidP="002473BC">
      <w:pPr>
        <w:spacing w:line="360" w:lineRule="auto"/>
        <w:rPr>
          <w:rFonts w:cstheme="minorHAnsi"/>
          <w:sz w:val="24"/>
          <w:szCs w:val="24"/>
        </w:rPr>
      </w:pPr>
      <w:r w:rsidRPr="007C109B">
        <w:rPr>
          <w:rFonts w:cstheme="minorHAnsi"/>
          <w:b/>
          <w:sz w:val="24"/>
          <w:szCs w:val="24"/>
          <w:u w:val="single"/>
        </w:rPr>
        <w:t>Hver vinnur með</w:t>
      </w:r>
      <w:r w:rsidR="007B4A86" w:rsidRPr="007C109B">
        <w:rPr>
          <w:rFonts w:cstheme="minorHAnsi"/>
          <w:b/>
          <w:sz w:val="24"/>
          <w:szCs w:val="24"/>
          <w:u w:val="single"/>
        </w:rPr>
        <w:t xml:space="preserve">: </w:t>
      </w:r>
      <w:r w:rsidR="0003708B" w:rsidRPr="007C109B">
        <w:rPr>
          <w:rFonts w:cstheme="minorHAnsi"/>
          <w:sz w:val="24"/>
          <w:szCs w:val="24"/>
        </w:rPr>
        <w:t xml:space="preserve"> </w:t>
      </w:r>
      <w:r w:rsidR="00756026" w:rsidRPr="007C109B">
        <w:rPr>
          <w:rFonts w:cstheme="minorHAnsi"/>
          <w:sz w:val="24"/>
          <w:szCs w:val="24"/>
        </w:rPr>
        <w:t xml:space="preserve">  </w:t>
      </w:r>
      <w:r w:rsidR="0003708B" w:rsidRPr="007C109B">
        <w:rPr>
          <w:rFonts w:cstheme="minorHAnsi"/>
          <w:sz w:val="24"/>
          <w:szCs w:val="24"/>
        </w:rPr>
        <w:t>Deildarstjóri</w:t>
      </w:r>
    </w:p>
    <w:p w:rsidR="00256FD6" w:rsidRPr="007C109B" w:rsidRDefault="00256FD6" w:rsidP="00C305F4">
      <w:pPr>
        <w:pStyle w:val="Heading2"/>
      </w:pPr>
      <w:bookmarkStart w:id="12" w:name="_Toc494801223"/>
      <w:r w:rsidRPr="007C109B">
        <w:t>Orð sett á alla hluti</w:t>
      </w:r>
      <w:bookmarkEnd w:id="12"/>
    </w:p>
    <w:p w:rsidR="00256FD6" w:rsidRPr="007C109B" w:rsidRDefault="00256FD6" w:rsidP="00012051">
      <w:pPr>
        <w:spacing w:line="360" w:lineRule="auto"/>
        <w:jc w:val="both"/>
        <w:rPr>
          <w:rFonts w:cstheme="minorHAnsi"/>
          <w:sz w:val="24"/>
          <w:szCs w:val="24"/>
          <w:u w:val="single"/>
        </w:rPr>
      </w:pPr>
      <w:r w:rsidRPr="007C109B">
        <w:rPr>
          <w:rFonts w:cstheme="minorHAnsi"/>
          <w:b/>
          <w:sz w:val="24"/>
          <w:szCs w:val="24"/>
          <w:u w:val="single"/>
        </w:rPr>
        <w:t>Markmið</w:t>
      </w:r>
    </w:p>
    <w:p w:rsidR="00AF1B6A" w:rsidRPr="007C109B" w:rsidRDefault="00FB5609" w:rsidP="00012051">
      <w:pPr>
        <w:spacing w:line="360" w:lineRule="auto"/>
        <w:jc w:val="both"/>
        <w:rPr>
          <w:rFonts w:cstheme="minorHAnsi"/>
          <w:b/>
          <w:sz w:val="24"/>
          <w:szCs w:val="24"/>
        </w:rPr>
      </w:pPr>
      <w:r w:rsidRPr="007C109B">
        <w:rPr>
          <w:rFonts w:cstheme="minorHAnsi"/>
          <w:b/>
          <w:sz w:val="24"/>
          <w:szCs w:val="24"/>
        </w:rPr>
        <w:t>S</w:t>
      </w:r>
      <w:r w:rsidR="00AF1B6A" w:rsidRPr="007C109B">
        <w:rPr>
          <w:rFonts w:cstheme="minorHAnsi"/>
          <w:b/>
          <w:sz w:val="24"/>
          <w:szCs w:val="24"/>
        </w:rPr>
        <w:t>etja orð á alla hluti í daglegu starfi</w:t>
      </w:r>
      <w:r w:rsidR="00756026" w:rsidRPr="007C109B">
        <w:rPr>
          <w:rFonts w:cstheme="minorHAnsi"/>
          <w:b/>
          <w:sz w:val="24"/>
          <w:szCs w:val="24"/>
        </w:rPr>
        <w:t>.</w:t>
      </w:r>
    </w:p>
    <w:p w:rsidR="00256FD6" w:rsidRPr="007C109B" w:rsidRDefault="00256FD6" w:rsidP="00012051">
      <w:pPr>
        <w:spacing w:line="360" w:lineRule="auto"/>
        <w:jc w:val="both"/>
        <w:rPr>
          <w:rFonts w:cstheme="minorHAnsi"/>
          <w:sz w:val="24"/>
          <w:szCs w:val="24"/>
        </w:rPr>
      </w:pPr>
      <w:r w:rsidRPr="007C109B">
        <w:rPr>
          <w:rFonts w:cstheme="minorHAnsi"/>
          <w:sz w:val="24"/>
          <w:szCs w:val="24"/>
        </w:rPr>
        <w:t>Þegar verið er að vinna með barninu í öllum aðstæðum er mikilvægt að tala við barnið og s</w:t>
      </w:r>
      <w:r w:rsidR="00756026" w:rsidRPr="007C109B">
        <w:rPr>
          <w:rFonts w:cstheme="minorHAnsi"/>
          <w:sz w:val="24"/>
          <w:szCs w:val="24"/>
        </w:rPr>
        <w:t xml:space="preserve">etja orð alla hluti og athafnir, </w:t>
      </w:r>
      <w:r w:rsidRPr="007C109B">
        <w:rPr>
          <w:rFonts w:cstheme="minorHAnsi"/>
          <w:sz w:val="24"/>
          <w:szCs w:val="24"/>
        </w:rPr>
        <w:t xml:space="preserve"> </w:t>
      </w:r>
      <w:r w:rsidR="00756026" w:rsidRPr="007C109B">
        <w:rPr>
          <w:rFonts w:cstheme="minorHAnsi"/>
          <w:sz w:val="24"/>
          <w:szCs w:val="24"/>
        </w:rPr>
        <w:t xml:space="preserve">einnig þegar unnið er með tvítyngdum börnum.  </w:t>
      </w:r>
    </w:p>
    <w:p w:rsidR="00E86D68" w:rsidRPr="007C109B" w:rsidRDefault="00E86D68" w:rsidP="00012051">
      <w:pPr>
        <w:spacing w:line="360" w:lineRule="auto"/>
        <w:jc w:val="both"/>
        <w:rPr>
          <w:rFonts w:cstheme="minorHAnsi"/>
          <w:sz w:val="24"/>
          <w:szCs w:val="24"/>
        </w:rPr>
      </w:pPr>
      <w:r w:rsidRPr="007C109B">
        <w:rPr>
          <w:rFonts w:cstheme="minorHAnsi"/>
          <w:sz w:val="24"/>
          <w:szCs w:val="24"/>
        </w:rPr>
        <w:t>Læra nokkur orð á móðurmáli tvítengdra barna</w:t>
      </w:r>
      <w:r w:rsidR="00756026" w:rsidRPr="007C109B">
        <w:rPr>
          <w:rFonts w:cstheme="minorHAnsi"/>
          <w:sz w:val="24"/>
          <w:szCs w:val="24"/>
        </w:rPr>
        <w:t>.</w:t>
      </w:r>
    </w:p>
    <w:p w:rsidR="00103C73" w:rsidRPr="007C109B" w:rsidRDefault="00E86D68" w:rsidP="00012051">
      <w:pPr>
        <w:spacing w:line="360" w:lineRule="auto"/>
        <w:jc w:val="both"/>
        <w:rPr>
          <w:rFonts w:cstheme="minorHAnsi"/>
          <w:sz w:val="24"/>
          <w:szCs w:val="24"/>
        </w:rPr>
      </w:pPr>
      <w:r w:rsidRPr="007C109B">
        <w:rPr>
          <w:rFonts w:cstheme="minorHAnsi"/>
          <w:sz w:val="24"/>
          <w:szCs w:val="24"/>
        </w:rPr>
        <w:t xml:space="preserve">Tala við börn sem eru tvítengd þó það tali ekki </w:t>
      </w:r>
      <w:r w:rsidR="00756026" w:rsidRPr="007C109B">
        <w:rPr>
          <w:rFonts w:cstheme="minorHAnsi"/>
          <w:sz w:val="24"/>
          <w:szCs w:val="24"/>
        </w:rPr>
        <w:t>,n</w:t>
      </w:r>
      <w:r w:rsidRPr="007C109B">
        <w:rPr>
          <w:rFonts w:cstheme="minorHAnsi"/>
          <w:sz w:val="24"/>
          <w:szCs w:val="24"/>
        </w:rPr>
        <w:t>ota nafn barnsins mikið</w:t>
      </w:r>
      <w:r w:rsidR="00756026" w:rsidRPr="007C109B">
        <w:rPr>
          <w:rFonts w:cstheme="minorHAnsi"/>
          <w:sz w:val="24"/>
          <w:szCs w:val="24"/>
        </w:rPr>
        <w:t>.</w:t>
      </w:r>
    </w:p>
    <w:p w:rsidR="00E86D68" w:rsidRPr="007C109B" w:rsidRDefault="00E86D68" w:rsidP="00012051">
      <w:pPr>
        <w:spacing w:line="360" w:lineRule="auto"/>
        <w:jc w:val="both"/>
        <w:rPr>
          <w:rFonts w:cstheme="minorHAnsi"/>
          <w:sz w:val="24"/>
          <w:szCs w:val="24"/>
        </w:rPr>
      </w:pPr>
      <w:r w:rsidRPr="007C109B">
        <w:rPr>
          <w:rFonts w:cstheme="minorHAnsi"/>
          <w:sz w:val="24"/>
          <w:szCs w:val="24"/>
        </w:rPr>
        <w:t>Nota vísbendingar með orðum og fyrirmælum sérstaklega með tvítengdum börnum.</w:t>
      </w:r>
    </w:p>
    <w:p w:rsidR="00E86D68" w:rsidRPr="007C109B" w:rsidRDefault="00E86D68" w:rsidP="00012051">
      <w:pPr>
        <w:spacing w:line="360" w:lineRule="auto"/>
        <w:jc w:val="both"/>
        <w:rPr>
          <w:rFonts w:cstheme="minorHAnsi"/>
          <w:sz w:val="24"/>
          <w:szCs w:val="24"/>
        </w:rPr>
      </w:pPr>
      <w:r w:rsidRPr="007C109B">
        <w:rPr>
          <w:rFonts w:cstheme="minorHAnsi"/>
          <w:sz w:val="24"/>
          <w:szCs w:val="24"/>
        </w:rPr>
        <w:lastRenderedPageBreak/>
        <w:t>Skapa aðstæður fyrir tvítengd börn til að æfa sig í íslensku</w:t>
      </w:r>
      <w:r w:rsidR="00756026" w:rsidRPr="007C109B">
        <w:rPr>
          <w:rFonts w:cstheme="minorHAnsi"/>
          <w:sz w:val="24"/>
          <w:szCs w:val="24"/>
        </w:rPr>
        <w:t>.</w:t>
      </w:r>
    </w:p>
    <w:p w:rsidR="00256FD6" w:rsidRPr="007C109B" w:rsidRDefault="00256FD6" w:rsidP="00012051">
      <w:pPr>
        <w:spacing w:line="360" w:lineRule="auto"/>
        <w:jc w:val="both"/>
        <w:rPr>
          <w:rFonts w:cstheme="minorHAnsi"/>
          <w:sz w:val="24"/>
          <w:szCs w:val="24"/>
        </w:rPr>
      </w:pPr>
      <w:r w:rsidRPr="007C109B">
        <w:rPr>
          <w:rFonts w:cstheme="minorHAnsi"/>
          <w:sz w:val="24"/>
          <w:szCs w:val="24"/>
        </w:rPr>
        <w:t>Hvetja til jákvæðra samskipta með opnum spurningum.</w:t>
      </w:r>
    </w:p>
    <w:p w:rsidR="00256FD6" w:rsidRPr="007C109B" w:rsidRDefault="00256FD6" w:rsidP="002473BC">
      <w:pPr>
        <w:spacing w:line="360" w:lineRule="auto"/>
        <w:jc w:val="both"/>
        <w:rPr>
          <w:rFonts w:cstheme="minorHAnsi"/>
          <w:b/>
          <w:sz w:val="24"/>
          <w:szCs w:val="24"/>
          <w:u w:val="single"/>
        </w:rPr>
      </w:pPr>
      <w:r w:rsidRPr="007C109B">
        <w:rPr>
          <w:rFonts w:cstheme="minorHAnsi"/>
          <w:b/>
          <w:sz w:val="24"/>
          <w:szCs w:val="24"/>
          <w:u w:val="single"/>
        </w:rPr>
        <w:t>Leiðir</w:t>
      </w:r>
    </w:p>
    <w:p w:rsidR="00256FD6" w:rsidRPr="007C109B" w:rsidRDefault="00256FD6" w:rsidP="002473BC">
      <w:pPr>
        <w:spacing w:line="360" w:lineRule="auto"/>
        <w:ind w:left="708"/>
        <w:jc w:val="both"/>
        <w:rPr>
          <w:rFonts w:cstheme="minorHAnsi"/>
          <w:sz w:val="24"/>
          <w:szCs w:val="24"/>
        </w:rPr>
      </w:pPr>
      <w:r w:rsidRPr="007C109B">
        <w:rPr>
          <w:rFonts w:cstheme="minorHAnsi"/>
          <w:sz w:val="24"/>
          <w:szCs w:val="24"/>
        </w:rPr>
        <w:t>Að</w:t>
      </w:r>
      <w:r w:rsidR="00103C73" w:rsidRPr="007C109B">
        <w:rPr>
          <w:rFonts w:cstheme="minorHAnsi"/>
          <w:sz w:val="24"/>
          <w:szCs w:val="24"/>
        </w:rPr>
        <w:t xml:space="preserve"> </w:t>
      </w:r>
      <w:r w:rsidRPr="007C109B">
        <w:rPr>
          <w:rFonts w:cstheme="minorHAnsi"/>
          <w:sz w:val="24"/>
          <w:szCs w:val="24"/>
        </w:rPr>
        <w:t>nýta allar daglegar stundir til að styrkja málþroska barnsins s.s útivis</w:t>
      </w:r>
      <w:r w:rsidR="009D58BB" w:rsidRPr="007C109B">
        <w:rPr>
          <w:rFonts w:cstheme="minorHAnsi"/>
          <w:sz w:val="24"/>
          <w:szCs w:val="24"/>
        </w:rPr>
        <w:t xml:space="preserve">t, matartíma, samverustundir og </w:t>
      </w:r>
      <w:r w:rsidRPr="007C109B">
        <w:rPr>
          <w:rFonts w:cstheme="minorHAnsi"/>
          <w:sz w:val="24"/>
          <w:szCs w:val="24"/>
        </w:rPr>
        <w:t xml:space="preserve">leikstundir. </w:t>
      </w:r>
    </w:p>
    <w:p w:rsidR="00256FD6" w:rsidRPr="007C109B" w:rsidRDefault="00256FD6" w:rsidP="002473BC">
      <w:pPr>
        <w:spacing w:line="360" w:lineRule="auto"/>
        <w:ind w:left="708"/>
        <w:jc w:val="both"/>
        <w:rPr>
          <w:rFonts w:cstheme="minorHAnsi"/>
          <w:sz w:val="24"/>
          <w:szCs w:val="24"/>
        </w:rPr>
      </w:pPr>
      <w:r w:rsidRPr="007C109B">
        <w:rPr>
          <w:rFonts w:cstheme="minorHAnsi"/>
          <w:sz w:val="24"/>
          <w:szCs w:val="24"/>
        </w:rPr>
        <w:t>Að auka orðaforða ungra barna með því</w:t>
      </w:r>
      <w:r w:rsidR="009D58BB" w:rsidRPr="007C109B">
        <w:rPr>
          <w:rFonts w:cstheme="minorHAnsi"/>
          <w:sz w:val="24"/>
          <w:szCs w:val="24"/>
        </w:rPr>
        <w:t xml:space="preserve"> að nota flóknari </w:t>
      </w:r>
      <w:r w:rsidR="0033502C" w:rsidRPr="007C109B">
        <w:rPr>
          <w:rFonts w:cstheme="minorHAnsi"/>
          <w:sz w:val="24"/>
          <w:szCs w:val="24"/>
        </w:rPr>
        <w:t>setningar</w:t>
      </w:r>
      <w:r w:rsidRPr="007C109B">
        <w:rPr>
          <w:rFonts w:cstheme="minorHAnsi"/>
          <w:sz w:val="24"/>
          <w:szCs w:val="24"/>
        </w:rPr>
        <w:t xml:space="preserve"> og flétta þar inn í hinum ýmsu hugtökum.</w:t>
      </w:r>
    </w:p>
    <w:p w:rsidR="00256FD6" w:rsidRPr="007C109B" w:rsidRDefault="00256FD6" w:rsidP="002473BC">
      <w:pPr>
        <w:spacing w:line="360" w:lineRule="auto"/>
        <w:ind w:left="708"/>
        <w:jc w:val="both"/>
        <w:rPr>
          <w:rFonts w:cstheme="minorHAnsi"/>
          <w:sz w:val="24"/>
          <w:szCs w:val="24"/>
        </w:rPr>
      </w:pPr>
      <w:r w:rsidRPr="007C109B">
        <w:rPr>
          <w:rFonts w:cstheme="minorHAnsi"/>
          <w:sz w:val="24"/>
          <w:szCs w:val="24"/>
        </w:rPr>
        <w:t xml:space="preserve">Að starfólk sé vakandi fyrir því að spyrja börnin opinna spurninga til að örva hugsun og tjáningu. </w:t>
      </w:r>
    </w:p>
    <w:p w:rsidR="00E86D68" w:rsidRPr="007C109B" w:rsidRDefault="00E86D68" w:rsidP="002473BC">
      <w:pPr>
        <w:spacing w:line="360" w:lineRule="auto"/>
        <w:ind w:left="708"/>
        <w:jc w:val="both"/>
        <w:rPr>
          <w:rFonts w:cstheme="minorHAnsi"/>
          <w:sz w:val="24"/>
          <w:szCs w:val="24"/>
        </w:rPr>
      </w:pPr>
    </w:p>
    <w:p w:rsidR="00256FD6" w:rsidRDefault="00256FD6" w:rsidP="002473BC">
      <w:pPr>
        <w:spacing w:line="360" w:lineRule="auto"/>
        <w:rPr>
          <w:rFonts w:cstheme="minorHAnsi"/>
          <w:sz w:val="24"/>
          <w:szCs w:val="24"/>
        </w:rPr>
      </w:pPr>
      <w:r w:rsidRPr="007C109B">
        <w:rPr>
          <w:rFonts w:cstheme="minorHAnsi"/>
          <w:b/>
          <w:sz w:val="24"/>
          <w:szCs w:val="24"/>
          <w:u w:val="single"/>
        </w:rPr>
        <w:t>Hver vinnur með</w:t>
      </w:r>
      <w:r w:rsidR="00F108DD" w:rsidRPr="007C109B">
        <w:rPr>
          <w:rFonts w:cstheme="minorHAnsi"/>
          <w:b/>
          <w:i/>
          <w:sz w:val="24"/>
          <w:szCs w:val="24"/>
        </w:rPr>
        <w:t>:</w:t>
      </w:r>
      <w:r w:rsidR="00103C73" w:rsidRPr="007C109B">
        <w:rPr>
          <w:rFonts w:cstheme="minorHAnsi"/>
          <w:b/>
          <w:i/>
          <w:sz w:val="24"/>
          <w:szCs w:val="24"/>
        </w:rPr>
        <w:t xml:space="preserve"> </w:t>
      </w:r>
      <w:r w:rsidR="00756026" w:rsidRPr="007C109B">
        <w:rPr>
          <w:rFonts w:cstheme="minorHAnsi"/>
          <w:b/>
          <w:i/>
          <w:sz w:val="24"/>
          <w:szCs w:val="24"/>
        </w:rPr>
        <w:t xml:space="preserve">  </w:t>
      </w:r>
      <w:r w:rsidR="00F108DD" w:rsidRPr="007C109B">
        <w:rPr>
          <w:rFonts w:cstheme="minorHAnsi"/>
          <w:sz w:val="24"/>
          <w:szCs w:val="24"/>
        </w:rPr>
        <w:t>Allir starfamenn</w:t>
      </w:r>
    </w:p>
    <w:p w:rsidR="00256FD6" w:rsidRPr="007C109B" w:rsidRDefault="00256FD6" w:rsidP="00C305F4">
      <w:pPr>
        <w:pStyle w:val="Heading2"/>
      </w:pPr>
      <w:bookmarkStart w:id="13" w:name="_Toc494801224"/>
      <w:r w:rsidRPr="007C109B">
        <w:t>Virk hlustun</w:t>
      </w:r>
      <w:bookmarkEnd w:id="13"/>
    </w:p>
    <w:p w:rsidR="00256FD6" w:rsidRPr="007C109B" w:rsidRDefault="00256FD6" w:rsidP="002473BC">
      <w:pPr>
        <w:spacing w:line="360" w:lineRule="auto"/>
        <w:rPr>
          <w:rFonts w:cstheme="minorHAnsi"/>
          <w:b/>
          <w:sz w:val="24"/>
          <w:szCs w:val="24"/>
          <w:u w:val="single"/>
        </w:rPr>
      </w:pPr>
      <w:r w:rsidRPr="007C109B">
        <w:rPr>
          <w:rFonts w:cstheme="minorHAnsi"/>
          <w:b/>
          <w:sz w:val="24"/>
          <w:szCs w:val="24"/>
          <w:u w:val="single"/>
        </w:rPr>
        <w:t xml:space="preserve">Markmið </w:t>
      </w:r>
    </w:p>
    <w:p w:rsidR="00AF1B6A" w:rsidRPr="007C109B" w:rsidRDefault="00FB5609" w:rsidP="00012051">
      <w:pPr>
        <w:spacing w:line="360" w:lineRule="auto"/>
        <w:jc w:val="both"/>
        <w:rPr>
          <w:rFonts w:cstheme="minorHAnsi"/>
          <w:b/>
          <w:sz w:val="24"/>
          <w:szCs w:val="24"/>
        </w:rPr>
      </w:pPr>
      <w:r w:rsidRPr="007C109B">
        <w:rPr>
          <w:rFonts w:cstheme="minorHAnsi"/>
          <w:b/>
          <w:sz w:val="24"/>
          <w:szCs w:val="24"/>
        </w:rPr>
        <w:t>B</w:t>
      </w:r>
      <w:r w:rsidR="00AF1B6A" w:rsidRPr="007C109B">
        <w:rPr>
          <w:rFonts w:cstheme="minorHAnsi"/>
          <w:b/>
          <w:sz w:val="24"/>
          <w:szCs w:val="24"/>
        </w:rPr>
        <w:t>örnin læri að hlusta og bera virðingu fyrir þeim sem talar hverju sinni.</w:t>
      </w:r>
    </w:p>
    <w:p w:rsidR="00256FD6" w:rsidRPr="007C109B" w:rsidRDefault="00256FD6" w:rsidP="00012051">
      <w:pPr>
        <w:spacing w:line="360" w:lineRule="auto"/>
        <w:jc w:val="both"/>
        <w:rPr>
          <w:rFonts w:cstheme="minorHAnsi"/>
          <w:sz w:val="24"/>
          <w:szCs w:val="24"/>
        </w:rPr>
      </w:pPr>
      <w:r w:rsidRPr="007C109B">
        <w:rPr>
          <w:rFonts w:cstheme="minorHAnsi"/>
          <w:sz w:val="24"/>
          <w:szCs w:val="24"/>
        </w:rPr>
        <w:t>Hlusta</w:t>
      </w:r>
      <w:r w:rsidR="00EB1ED3" w:rsidRPr="007C109B">
        <w:rPr>
          <w:rFonts w:cstheme="minorHAnsi"/>
          <w:sz w:val="24"/>
          <w:szCs w:val="24"/>
        </w:rPr>
        <w:t>ð</w:t>
      </w:r>
      <w:r w:rsidRPr="007C109B">
        <w:rPr>
          <w:rFonts w:cstheme="minorHAnsi"/>
          <w:sz w:val="24"/>
          <w:szCs w:val="24"/>
        </w:rPr>
        <w:t xml:space="preserve"> sé á það sem barnið seg</w:t>
      </w:r>
      <w:r w:rsidR="009D58BB" w:rsidRPr="007C109B">
        <w:rPr>
          <w:rFonts w:cstheme="minorHAnsi"/>
          <w:sz w:val="24"/>
          <w:szCs w:val="24"/>
        </w:rPr>
        <w:t xml:space="preserve">ir, endurtaka </w:t>
      </w:r>
      <w:r w:rsidR="00EB1ED3" w:rsidRPr="007C109B">
        <w:rPr>
          <w:rFonts w:cstheme="minorHAnsi"/>
          <w:sz w:val="24"/>
          <w:szCs w:val="24"/>
        </w:rPr>
        <w:t xml:space="preserve">og gefa </w:t>
      </w:r>
      <w:r w:rsidRPr="007C109B">
        <w:rPr>
          <w:rFonts w:cstheme="minorHAnsi"/>
          <w:sz w:val="24"/>
          <w:szCs w:val="24"/>
        </w:rPr>
        <w:t>með því til kynna að við höfum skilið það sem það sagði.</w:t>
      </w:r>
    </w:p>
    <w:p w:rsidR="00256FD6" w:rsidRPr="007C109B" w:rsidRDefault="00FB5609" w:rsidP="00012051">
      <w:pPr>
        <w:spacing w:line="360" w:lineRule="auto"/>
        <w:jc w:val="both"/>
        <w:rPr>
          <w:rFonts w:cstheme="minorHAnsi"/>
          <w:sz w:val="24"/>
          <w:szCs w:val="24"/>
        </w:rPr>
      </w:pPr>
      <w:r w:rsidRPr="007C109B">
        <w:rPr>
          <w:rFonts w:cstheme="minorHAnsi"/>
          <w:sz w:val="24"/>
          <w:szCs w:val="24"/>
        </w:rPr>
        <w:t>Með virkri hlustun heyri barnið að það sé</w:t>
      </w:r>
      <w:r w:rsidR="00F9479E" w:rsidRPr="007C109B">
        <w:rPr>
          <w:rFonts w:cstheme="minorHAnsi"/>
          <w:sz w:val="24"/>
          <w:szCs w:val="24"/>
        </w:rPr>
        <w:t xml:space="preserve"> </w:t>
      </w:r>
      <w:r w:rsidR="00256FD6" w:rsidRPr="007C109B">
        <w:rPr>
          <w:rFonts w:cstheme="minorHAnsi"/>
          <w:sz w:val="24"/>
          <w:szCs w:val="24"/>
        </w:rPr>
        <w:t>tekið eftir því sem það segir og e</w:t>
      </w:r>
      <w:r w:rsidR="00F9479E" w:rsidRPr="007C109B">
        <w:rPr>
          <w:rFonts w:cstheme="minorHAnsi"/>
          <w:sz w:val="24"/>
          <w:szCs w:val="24"/>
        </w:rPr>
        <w:t xml:space="preserve">innig heyri </w:t>
      </w:r>
      <w:r w:rsidR="00256FD6" w:rsidRPr="007C109B">
        <w:rPr>
          <w:rFonts w:cstheme="minorHAnsi"/>
          <w:sz w:val="24"/>
          <w:szCs w:val="24"/>
        </w:rPr>
        <w:t xml:space="preserve">það orðin sögð á réttan hátt.  </w:t>
      </w:r>
    </w:p>
    <w:p w:rsidR="00FB5609" w:rsidRPr="007C109B" w:rsidRDefault="00256FD6" w:rsidP="00012051">
      <w:pPr>
        <w:spacing w:line="360" w:lineRule="auto"/>
        <w:jc w:val="both"/>
        <w:rPr>
          <w:rFonts w:cstheme="minorHAnsi"/>
          <w:sz w:val="24"/>
          <w:szCs w:val="24"/>
        </w:rPr>
      </w:pPr>
      <w:r w:rsidRPr="007C109B">
        <w:rPr>
          <w:rFonts w:cstheme="minorHAnsi"/>
          <w:sz w:val="24"/>
          <w:szCs w:val="24"/>
        </w:rPr>
        <w:t xml:space="preserve">Lengja setningar með að bæta inn í sögnum og lýsingaorðum til að auka orðaforða og skilning hjá barninu.  </w:t>
      </w:r>
    </w:p>
    <w:p w:rsidR="004F1AD5" w:rsidRDefault="00256FD6" w:rsidP="004F1AD5">
      <w:pPr>
        <w:spacing w:line="360" w:lineRule="auto"/>
        <w:jc w:val="both"/>
        <w:rPr>
          <w:rFonts w:cstheme="minorHAnsi"/>
          <w:color w:val="FF0000"/>
          <w:sz w:val="24"/>
          <w:szCs w:val="24"/>
        </w:rPr>
      </w:pPr>
      <w:r w:rsidRPr="007C109B">
        <w:rPr>
          <w:rFonts w:cstheme="minorHAnsi"/>
          <w:sz w:val="24"/>
          <w:szCs w:val="24"/>
        </w:rPr>
        <w:t>Börnin læri að hlusta og bera með því virðingu fyrir</w:t>
      </w:r>
      <w:r w:rsidR="009D58BB" w:rsidRPr="007C109B">
        <w:rPr>
          <w:rFonts w:cstheme="minorHAnsi"/>
          <w:sz w:val="24"/>
          <w:szCs w:val="24"/>
        </w:rPr>
        <w:t xml:space="preserve"> þeim</w:t>
      </w:r>
      <w:r w:rsidRPr="007C109B">
        <w:rPr>
          <w:rFonts w:cstheme="minorHAnsi"/>
          <w:sz w:val="24"/>
          <w:szCs w:val="24"/>
        </w:rPr>
        <w:t xml:space="preserve"> sem talar hverju sinni.</w:t>
      </w:r>
      <w:r w:rsidR="004F1AD5" w:rsidRPr="004F1AD5">
        <w:rPr>
          <w:rFonts w:cstheme="minorHAnsi"/>
          <w:color w:val="FF0000"/>
          <w:sz w:val="24"/>
          <w:szCs w:val="24"/>
        </w:rPr>
        <w:t xml:space="preserve"> </w:t>
      </w:r>
    </w:p>
    <w:p w:rsidR="004F1AD5" w:rsidRPr="004F1AD5" w:rsidRDefault="004F1AD5" w:rsidP="004F1AD5">
      <w:pPr>
        <w:spacing w:line="360" w:lineRule="auto"/>
        <w:jc w:val="both"/>
        <w:rPr>
          <w:rFonts w:cstheme="minorHAnsi"/>
          <w:color w:val="000000" w:themeColor="text1"/>
          <w:sz w:val="24"/>
          <w:szCs w:val="24"/>
        </w:rPr>
      </w:pPr>
      <w:r w:rsidRPr="004F1AD5">
        <w:rPr>
          <w:rFonts w:cstheme="minorHAnsi"/>
          <w:color w:val="000000" w:themeColor="text1"/>
          <w:sz w:val="24"/>
          <w:szCs w:val="24"/>
        </w:rPr>
        <w:t xml:space="preserve">Kennarar beita virkri hlustun gagnvart börnunum. </w:t>
      </w:r>
    </w:p>
    <w:p w:rsidR="00256FD6" w:rsidRPr="007C109B" w:rsidRDefault="00256FD6" w:rsidP="00012051">
      <w:pPr>
        <w:spacing w:line="360" w:lineRule="auto"/>
        <w:jc w:val="both"/>
        <w:rPr>
          <w:rFonts w:cstheme="minorHAnsi"/>
          <w:sz w:val="24"/>
          <w:szCs w:val="24"/>
        </w:rPr>
      </w:pPr>
    </w:p>
    <w:p w:rsidR="00256FD6" w:rsidRPr="007C109B" w:rsidRDefault="00256FD6" w:rsidP="002473BC">
      <w:pPr>
        <w:spacing w:line="360" w:lineRule="auto"/>
        <w:rPr>
          <w:rFonts w:cstheme="minorHAnsi"/>
          <w:sz w:val="24"/>
          <w:szCs w:val="24"/>
          <w:u w:val="single"/>
        </w:rPr>
      </w:pPr>
      <w:r w:rsidRPr="007C109B">
        <w:rPr>
          <w:rFonts w:cstheme="minorHAnsi"/>
          <w:b/>
          <w:sz w:val="24"/>
          <w:szCs w:val="24"/>
          <w:u w:val="single"/>
        </w:rPr>
        <w:t>Leiðir</w:t>
      </w:r>
    </w:p>
    <w:p w:rsidR="00256FD6" w:rsidRPr="007C109B" w:rsidRDefault="00256FD6" w:rsidP="00012051">
      <w:pPr>
        <w:spacing w:line="360" w:lineRule="auto"/>
        <w:ind w:left="708"/>
        <w:jc w:val="both"/>
        <w:rPr>
          <w:rFonts w:cstheme="minorHAnsi"/>
          <w:sz w:val="24"/>
          <w:szCs w:val="24"/>
        </w:rPr>
      </w:pPr>
      <w:r w:rsidRPr="007C109B">
        <w:rPr>
          <w:rFonts w:cstheme="minorHAnsi"/>
          <w:sz w:val="24"/>
          <w:szCs w:val="24"/>
        </w:rPr>
        <w:lastRenderedPageBreak/>
        <w:t xml:space="preserve">Að börnin æfi sig í að skiptast á að tala og hlusta og grípa ekki fram í þeim sem er að tala. </w:t>
      </w:r>
    </w:p>
    <w:p w:rsidR="00256FD6" w:rsidRPr="007C109B" w:rsidRDefault="00256FD6" w:rsidP="00012051">
      <w:pPr>
        <w:spacing w:line="360" w:lineRule="auto"/>
        <w:ind w:left="708"/>
        <w:jc w:val="both"/>
        <w:rPr>
          <w:rFonts w:cstheme="minorHAnsi"/>
          <w:sz w:val="24"/>
          <w:szCs w:val="24"/>
        </w:rPr>
      </w:pPr>
      <w:r w:rsidRPr="007C109B">
        <w:rPr>
          <w:rFonts w:cstheme="minorHAnsi"/>
          <w:sz w:val="24"/>
          <w:szCs w:val="24"/>
        </w:rPr>
        <w:t>Að börnin endursegi  frásögn eða upplestur úr bók og</w:t>
      </w:r>
      <w:r w:rsidR="00EB1ED3" w:rsidRPr="007C109B">
        <w:rPr>
          <w:rFonts w:cstheme="minorHAnsi"/>
          <w:sz w:val="24"/>
          <w:szCs w:val="24"/>
        </w:rPr>
        <w:t xml:space="preserve"> sé</w:t>
      </w:r>
      <w:r w:rsidR="00B9250C" w:rsidRPr="007C109B">
        <w:rPr>
          <w:rFonts w:cstheme="minorHAnsi"/>
          <w:sz w:val="24"/>
          <w:szCs w:val="24"/>
        </w:rPr>
        <w:t>u</w:t>
      </w:r>
      <w:r w:rsidRPr="007C109B">
        <w:rPr>
          <w:rFonts w:cstheme="minorHAnsi"/>
          <w:sz w:val="24"/>
          <w:szCs w:val="24"/>
        </w:rPr>
        <w:t xml:space="preserve"> síðan spurð spurninga úr þeim bókum sem verið er að lesa.</w:t>
      </w:r>
    </w:p>
    <w:p w:rsidR="00256FD6" w:rsidRDefault="00256FD6" w:rsidP="002473BC">
      <w:pPr>
        <w:spacing w:line="360" w:lineRule="auto"/>
        <w:rPr>
          <w:rFonts w:cstheme="minorHAnsi"/>
          <w:sz w:val="24"/>
          <w:szCs w:val="24"/>
        </w:rPr>
      </w:pPr>
      <w:r w:rsidRPr="007C109B">
        <w:rPr>
          <w:rFonts w:cstheme="minorHAnsi"/>
          <w:b/>
          <w:sz w:val="24"/>
          <w:szCs w:val="24"/>
          <w:u w:val="single"/>
        </w:rPr>
        <w:t>Hver vinnur með</w:t>
      </w:r>
      <w:r w:rsidR="00AF1B6A" w:rsidRPr="007C109B">
        <w:rPr>
          <w:rFonts w:cstheme="minorHAnsi"/>
          <w:b/>
          <w:sz w:val="24"/>
          <w:szCs w:val="24"/>
          <w:u w:val="single"/>
        </w:rPr>
        <w:t>:</w:t>
      </w:r>
      <w:r w:rsidR="00D923AF" w:rsidRPr="007C109B">
        <w:rPr>
          <w:rFonts w:cstheme="minorHAnsi"/>
          <w:b/>
          <w:sz w:val="24"/>
          <w:szCs w:val="24"/>
          <w:u w:val="single"/>
        </w:rPr>
        <w:t xml:space="preserve"> </w:t>
      </w:r>
      <w:r w:rsidR="00EB1ED3" w:rsidRPr="007C109B">
        <w:rPr>
          <w:rFonts w:cstheme="minorHAnsi"/>
          <w:b/>
          <w:sz w:val="24"/>
          <w:szCs w:val="24"/>
        </w:rPr>
        <w:t xml:space="preserve">   </w:t>
      </w:r>
      <w:r w:rsidR="00AF1B6A" w:rsidRPr="007C109B">
        <w:rPr>
          <w:rFonts w:cstheme="minorHAnsi"/>
          <w:sz w:val="24"/>
          <w:szCs w:val="24"/>
        </w:rPr>
        <w:t>Allir starfsmenn</w:t>
      </w:r>
    </w:p>
    <w:p w:rsidR="00256FD6" w:rsidRPr="007C109B" w:rsidRDefault="00256FD6" w:rsidP="00C305F4">
      <w:pPr>
        <w:pStyle w:val="Heading2"/>
      </w:pPr>
      <w:bookmarkStart w:id="14" w:name="_Toc494801225"/>
      <w:r w:rsidRPr="007C109B">
        <w:t>Máltjáning og frásagnarfærni</w:t>
      </w:r>
      <w:bookmarkEnd w:id="14"/>
    </w:p>
    <w:p w:rsidR="00AF1B6A" w:rsidRPr="007C109B" w:rsidRDefault="00256FD6" w:rsidP="00AF1B6A">
      <w:pPr>
        <w:spacing w:line="360" w:lineRule="auto"/>
        <w:rPr>
          <w:rFonts w:cstheme="minorHAnsi"/>
          <w:b/>
          <w:color w:val="000000" w:themeColor="text1"/>
          <w:sz w:val="24"/>
          <w:szCs w:val="24"/>
          <w:u w:val="single"/>
        </w:rPr>
      </w:pPr>
      <w:r w:rsidRPr="007C109B">
        <w:rPr>
          <w:rFonts w:cstheme="minorHAnsi"/>
          <w:b/>
          <w:color w:val="000000" w:themeColor="text1"/>
          <w:sz w:val="24"/>
          <w:szCs w:val="24"/>
          <w:u w:val="single"/>
        </w:rPr>
        <w:t>Markmi</w:t>
      </w:r>
      <w:r w:rsidR="00F108DD" w:rsidRPr="007C109B">
        <w:rPr>
          <w:rFonts w:cstheme="minorHAnsi"/>
          <w:b/>
          <w:color w:val="000000" w:themeColor="text1"/>
          <w:sz w:val="24"/>
          <w:szCs w:val="24"/>
          <w:u w:val="single"/>
        </w:rPr>
        <w:t>ð</w:t>
      </w:r>
    </w:p>
    <w:p w:rsidR="00AF1B6A" w:rsidRPr="007C109B" w:rsidRDefault="00AF1B6A" w:rsidP="00012051">
      <w:pPr>
        <w:spacing w:line="360" w:lineRule="auto"/>
        <w:jc w:val="both"/>
        <w:rPr>
          <w:rFonts w:cstheme="minorHAnsi"/>
          <w:b/>
          <w:i/>
          <w:color w:val="000000" w:themeColor="text1"/>
          <w:sz w:val="24"/>
          <w:szCs w:val="24"/>
        </w:rPr>
      </w:pPr>
      <w:r w:rsidRPr="007C109B">
        <w:rPr>
          <w:rFonts w:cstheme="minorHAnsi"/>
          <w:b/>
          <w:color w:val="000000" w:themeColor="text1"/>
          <w:sz w:val="24"/>
          <w:szCs w:val="24"/>
        </w:rPr>
        <w:t>Samskipti byggist á gagnvirkri tjáningu þar sem markmiðið er að skapa sameiginlegan skilning.</w:t>
      </w:r>
    </w:p>
    <w:p w:rsidR="00256FD6" w:rsidRPr="007C109B" w:rsidRDefault="00256FD6"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Börn geti tjáð sig og geti sagt frá eigin upplifunum</w:t>
      </w:r>
      <w:r w:rsidR="00EB1ED3" w:rsidRPr="007C109B">
        <w:rPr>
          <w:rFonts w:cstheme="minorHAnsi"/>
          <w:color w:val="000000" w:themeColor="text1"/>
          <w:sz w:val="24"/>
          <w:szCs w:val="24"/>
        </w:rPr>
        <w:t xml:space="preserve"> </w:t>
      </w:r>
      <w:r w:rsidRPr="007C109B">
        <w:rPr>
          <w:rFonts w:cstheme="minorHAnsi"/>
          <w:color w:val="000000" w:themeColor="text1"/>
          <w:sz w:val="24"/>
          <w:szCs w:val="24"/>
        </w:rPr>
        <w:t xml:space="preserve"> við</w:t>
      </w:r>
      <w:r w:rsidR="00EB1ED3" w:rsidRPr="007C109B">
        <w:rPr>
          <w:rFonts w:cstheme="minorHAnsi"/>
          <w:color w:val="000000" w:themeColor="text1"/>
          <w:sz w:val="24"/>
          <w:szCs w:val="24"/>
        </w:rPr>
        <w:t xml:space="preserve"> og fyrir framan aðra nemendur og </w:t>
      </w:r>
      <w:r w:rsidRPr="007C109B">
        <w:rPr>
          <w:rFonts w:cstheme="minorHAnsi"/>
          <w:color w:val="000000" w:themeColor="text1"/>
          <w:sz w:val="24"/>
          <w:szCs w:val="24"/>
        </w:rPr>
        <w:t>kennara eða</w:t>
      </w:r>
      <w:r w:rsidR="00EB1ED3" w:rsidRPr="007C109B">
        <w:rPr>
          <w:rFonts w:cstheme="minorHAnsi"/>
          <w:color w:val="000000" w:themeColor="text1"/>
          <w:sz w:val="24"/>
          <w:szCs w:val="24"/>
        </w:rPr>
        <w:t xml:space="preserve"> aðra</w:t>
      </w:r>
      <w:r w:rsidRPr="007C109B">
        <w:rPr>
          <w:rFonts w:cstheme="minorHAnsi"/>
          <w:color w:val="000000" w:themeColor="text1"/>
          <w:sz w:val="24"/>
          <w:szCs w:val="24"/>
        </w:rPr>
        <w:t xml:space="preserve"> einstaklinga.</w:t>
      </w:r>
    </w:p>
    <w:p w:rsidR="00256FD6" w:rsidRPr="007C109B" w:rsidRDefault="00256FD6" w:rsidP="00012051">
      <w:pPr>
        <w:spacing w:line="360" w:lineRule="auto"/>
        <w:jc w:val="both"/>
        <w:rPr>
          <w:rFonts w:cstheme="minorHAnsi"/>
          <w:color w:val="FF0000"/>
          <w:sz w:val="24"/>
          <w:szCs w:val="24"/>
        </w:rPr>
      </w:pPr>
      <w:r w:rsidRPr="007C109B">
        <w:rPr>
          <w:rFonts w:cstheme="minorHAnsi"/>
          <w:color w:val="000000" w:themeColor="text1"/>
          <w:sz w:val="24"/>
          <w:szCs w:val="24"/>
        </w:rPr>
        <w:t>Jákvæð samskipti þeirra á milli er nauðsynlegt til að efla</w:t>
      </w:r>
      <w:r w:rsidR="00F108DD" w:rsidRPr="007C109B">
        <w:rPr>
          <w:rFonts w:cstheme="minorHAnsi"/>
          <w:color w:val="000000" w:themeColor="text1"/>
          <w:sz w:val="24"/>
          <w:szCs w:val="24"/>
        </w:rPr>
        <w:t>tjáningju og framkomu og vinna verður markvisst að því að þau þrói með sé hæfni í þá átt.</w:t>
      </w:r>
    </w:p>
    <w:p w:rsidR="00256FD6" w:rsidRPr="007C109B" w:rsidRDefault="00256FD6"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Auka og hvetja börnin til að tjá sig í leik og starfi</w:t>
      </w:r>
      <w:r w:rsidR="00B308B9" w:rsidRPr="007C109B">
        <w:rPr>
          <w:rFonts w:cstheme="minorHAnsi"/>
          <w:color w:val="000000" w:themeColor="text1"/>
          <w:sz w:val="24"/>
          <w:szCs w:val="24"/>
        </w:rPr>
        <w:t>.</w:t>
      </w:r>
    </w:p>
    <w:p w:rsidR="00256FD6" w:rsidRPr="007C109B" w:rsidRDefault="00256FD6"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Auka máltjáningu, frásagnarhæfni og sögugerð</w:t>
      </w:r>
      <w:r w:rsidR="00B308B9" w:rsidRPr="007C109B">
        <w:rPr>
          <w:rFonts w:cstheme="minorHAnsi"/>
          <w:color w:val="000000" w:themeColor="text1"/>
          <w:sz w:val="24"/>
          <w:szCs w:val="24"/>
        </w:rPr>
        <w:t>.</w:t>
      </w:r>
    </w:p>
    <w:p w:rsidR="00256FD6" w:rsidRPr="007C109B" w:rsidRDefault="00256FD6" w:rsidP="002473BC">
      <w:pPr>
        <w:spacing w:line="360" w:lineRule="auto"/>
        <w:rPr>
          <w:rFonts w:cstheme="minorHAnsi"/>
          <w:color w:val="000000" w:themeColor="text1"/>
          <w:sz w:val="24"/>
          <w:szCs w:val="24"/>
          <w:u w:val="single"/>
        </w:rPr>
      </w:pPr>
      <w:r w:rsidRPr="007C109B">
        <w:rPr>
          <w:rFonts w:cstheme="minorHAnsi"/>
          <w:b/>
          <w:color w:val="000000" w:themeColor="text1"/>
          <w:sz w:val="24"/>
          <w:szCs w:val="24"/>
          <w:u w:val="single"/>
        </w:rPr>
        <w:t xml:space="preserve">Leiðir </w:t>
      </w:r>
    </w:p>
    <w:p w:rsidR="00256FD6" w:rsidRPr="007C109B" w:rsidRDefault="00256FD6" w:rsidP="00012051">
      <w:pPr>
        <w:spacing w:after="0" w:line="360" w:lineRule="auto"/>
        <w:ind w:firstLine="708"/>
        <w:jc w:val="both"/>
        <w:rPr>
          <w:rFonts w:cstheme="minorHAnsi"/>
          <w:color w:val="000000" w:themeColor="text1"/>
          <w:sz w:val="24"/>
          <w:szCs w:val="24"/>
        </w:rPr>
      </w:pPr>
      <w:r w:rsidRPr="007C109B">
        <w:rPr>
          <w:rFonts w:cstheme="minorHAnsi"/>
          <w:color w:val="000000" w:themeColor="text1"/>
          <w:sz w:val="24"/>
          <w:szCs w:val="24"/>
        </w:rPr>
        <w:t>Að börnin komi fram fyri</w:t>
      </w:r>
      <w:r w:rsidR="00F9479E" w:rsidRPr="007C109B">
        <w:rPr>
          <w:rFonts w:cstheme="minorHAnsi"/>
          <w:color w:val="000000" w:themeColor="text1"/>
          <w:sz w:val="24"/>
          <w:szCs w:val="24"/>
        </w:rPr>
        <w:t xml:space="preserve">r hóp barna í samverustundum </w:t>
      </w:r>
      <w:r w:rsidR="00F108DD" w:rsidRPr="007C109B">
        <w:rPr>
          <w:rFonts w:cstheme="minorHAnsi"/>
          <w:color w:val="000000" w:themeColor="text1"/>
          <w:sz w:val="24"/>
          <w:szCs w:val="24"/>
        </w:rPr>
        <w:t xml:space="preserve">og </w:t>
      </w:r>
      <w:r w:rsidRPr="007C109B">
        <w:rPr>
          <w:rFonts w:cstheme="minorHAnsi"/>
          <w:color w:val="000000" w:themeColor="text1"/>
          <w:sz w:val="24"/>
          <w:szCs w:val="24"/>
        </w:rPr>
        <w:t>segi</w:t>
      </w:r>
      <w:r w:rsidR="00F108DD" w:rsidRPr="007C109B">
        <w:rPr>
          <w:rFonts w:cstheme="minorHAnsi"/>
          <w:color w:val="000000" w:themeColor="text1"/>
          <w:sz w:val="24"/>
          <w:szCs w:val="24"/>
        </w:rPr>
        <w:t xml:space="preserve"> frá einhverju</w:t>
      </w:r>
      <w:r w:rsidRPr="007C109B">
        <w:rPr>
          <w:rFonts w:cstheme="minorHAnsi"/>
          <w:color w:val="000000" w:themeColor="text1"/>
          <w:sz w:val="24"/>
          <w:szCs w:val="24"/>
        </w:rPr>
        <w:t xml:space="preserve"> eða </w:t>
      </w:r>
    </w:p>
    <w:p w:rsidR="00F108DD" w:rsidRPr="007C109B" w:rsidRDefault="00EB656B" w:rsidP="00012051">
      <w:pPr>
        <w:spacing w:after="0" w:line="360" w:lineRule="auto"/>
        <w:ind w:firstLine="708"/>
        <w:jc w:val="both"/>
        <w:rPr>
          <w:rFonts w:cstheme="minorHAnsi"/>
          <w:color w:val="000000" w:themeColor="text1"/>
          <w:sz w:val="24"/>
          <w:szCs w:val="24"/>
        </w:rPr>
      </w:pPr>
      <w:r w:rsidRPr="007C109B">
        <w:rPr>
          <w:rFonts w:cstheme="minorHAnsi"/>
          <w:color w:val="000000" w:themeColor="text1"/>
          <w:sz w:val="24"/>
          <w:szCs w:val="24"/>
        </w:rPr>
        <w:t>s</w:t>
      </w:r>
      <w:r w:rsidR="00F108DD" w:rsidRPr="007C109B">
        <w:rPr>
          <w:rFonts w:cstheme="minorHAnsi"/>
          <w:color w:val="000000" w:themeColor="text1"/>
          <w:sz w:val="24"/>
          <w:szCs w:val="24"/>
        </w:rPr>
        <w:t>yngi.</w:t>
      </w:r>
    </w:p>
    <w:p w:rsidR="00256FD6" w:rsidRPr="007C109B" w:rsidRDefault="00256FD6" w:rsidP="00012051">
      <w:pPr>
        <w:spacing w:line="360" w:lineRule="auto"/>
        <w:ind w:firstLine="708"/>
        <w:jc w:val="both"/>
        <w:rPr>
          <w:rFonts w:cstheme="minorHAnsi"/>
          <w:color w:val="000000" w:themeColor="text1"/>
          <w:sz w:val="24"/>
          <w:szCs w:val="24"/>
        </w:rPr>
      </w:pPr>
      <w:r w:rsidRPr="007C109B">
        <w:rPr>
          <w:rFonts w:cstheme="minorHAnsi"/>
          <w:color w:val="000000" w:themeColor="text1"/>
          <w:sz w:val="24"/>
          <w:szCs w:val="24"/>
        </w:rPr>
        <w:t xml:space="preserve">Að </w:t>
      </w:r>
      <w:r w:rsidRPr="008F6DF1">
        <w:rPr>
          <w:rFonts w:cstheme="minorHAnsi"/>
          <w:color w:val="000000" w:themeColor="text1"/>
          <w:sz w:val="24"/>
          <w:szCs w:val="24"/>
        </w:rPr>
        <w:t xml:space="preserve">börnin </w:t>
      </w:r>
      <w:r w:rsidR="00716675" w:rsidRPr="008F6DF1">
        <w:rPr>
          <w:rFonts w:cstheme="minorHAnsi"/>
          <w:color w:val="000000" w:themeColor="text1"/>
          <w:sz w:val="24"/>
          <w:szCs w:val="24"/>
        </w:rPr>
        <w:t>hlusti/</w:t>
      </w:r>
      <w:r w:rsidRPr="008F6DF1">
        <w:rPr>
          <w:rFonts w:cstheme="minorHAnsi"/>
          <w:color w:val="000000" w:themeColor="text1"/>
          <w:sz w:val="24"/>
          <w:szCs w:val="24"/>
        </w:rPr>
        <w:t>lesi</w:t>
      </w:r>
      <w:r w:rsidRPr="009C4A4E">
        <w:rPr>
          <w:rFonts w:cstheme="minorHAnsi"/>
          <w:color w:val="000000" w:themeColor="text1"/>
          <w:sz w:val="24"/>
          <w:szCs w:val="24"/>
        </w:rPr>
        <w:t xml:space="preserve"> </w:t>
      </w:r>
      <w:r w:rsidRPr="007C109B">
        <w:rPr>
          <w:rFonts w:cstheme="minorHAnsi"/>
          <w:color w:val="000000" w:themeColor="text1"/>
          <w:sz w:val="24"/>
          <w:szCs w:val="24"/>
        </w:rPr>
        <w:t xml:space="preserve">bækur og segi barnahópnum frá innihaldi bókarinnar. </w:t>
      </w:r>
    </w:p>
    <w:p w:rsidR="00256FD6" w:rsidRPr="007C109B" w:rsidRDefault="00256FD6" w:rsidP="00012051">
      <w:pPr>
        <w:spacing w:line="360" w:lineRule="auto"/>
        <w:ind w:left="708"/>
        <w:jc w:val="both"/>
        <w:rPr>
          <w:rFonts w:cstheme="minorHAnsi"/>
          <w:color w:val="000000" w:themeColor="text1"/>
          <w:sz w:val="24"/>
          <w:szCs w:val="24"/>
        </w:rPr>
      </w:pPr>
      <w:r w:rsidRPr="007C109B">
        <w:rPr>
          <w:rFonts w:cstheme="minorHAnsi"/>
          <w:color w:val="000000" w:themeColor="text1"/>
          <w:sz w:val="24"/>
          <w:szCs w:val="24"/>
        </w:rPr>
        <w:t xml:space="preserve">Að börnin segi frá einhverju sem þeim þykir spennandi og áhugavert fyrir framan hópinn. </w:t>
      </w:r>
    </w:p>
    <w:p w:rsidR="00256FD6" w:rsidRPr="007C109B" w:rsidRDefault="00256FD6" w:rsidP="00012051">
      <w:pPr>
        <w:spacing w:line="360" w:lineRule="auto"/>
        <w:ind w:left="708"/>
        <w:jc w:val="both"/>
        <w:rPr>
          <w:rFonts w:cstheme="minorHAnsi"/>
          <w:color w:val="000000" w:themeColor="text1"/>
          <w:sz w:val="24"/>
          <w:szCs w:val="24"/>
        </w:rPr>
      </w:pPr>
      <w:r w:rsidRPr="007C109B">
        <w:rPr>
          <w:rFonts w:cstheme="minorHAnsi"/>
          <w:color w:val="000000" w:themeColor="text1"/>
          <w:sz w:val="24"/>
          <w:szCs w:val="24"/>
        </w:rPr>
        <w:t xml:space="preserve">Að skapa aðstæður fyrir samtöl og samskipti barnanna sín á milli, út frá áhugasviði þeirra og reynslu og geti tjáð sig á sem eðlilegastan hátt. </w:t>
      </w:r>
    </w:p>
    <w:p w:rsidR="00256FD6" w:rsidRPr="007C109B" w:rsidRDefault="00256FD6" w:rsidP="00012051">
      <w:pPr>
        <w:spacing w:line="360" w:lineRule="auto"/>
        <w:ind w:firstLine="708"/>
        <w:jc w:val="both"/>
        <w:rPr>
          <w:rFonts w:cstheme="minorHAnsi"/>
          <w:color w:val="000000" w:themeColor="text1"/>
          <w:sz w:val="24"/>
          <w:szCs w:val="24"/>
        </w:rPr>
      </w:pPr>
      <w:r w:rsidRPr="007C109B">
        <w:rPr>
          <w:rFonts w:cstheme="minorHAnsi"/>
          <w:color w:val="000000" w:themeColor="text1"/>
          <w:sz w:val="24"/>
          <w:szCs w:val="24"/>
        </w:rPr>
        <w:t>Að geti tjáð sig í gegnum eigin teikningar</w:t>
      </w:r>
    </w:p>
    <w:p w:rsidR="00256FD6" w:rsidRPr="007C109B" w:rsidRDefault="00256FD6" w:rsidP="00012051">
      <w:pPr>
        <w:spacing w:line="360" w:lineRule="auto"/>
        <w:ind w:left="708"/>
        <w:jc w:val="both"/>
        <w:rPr>
          <w:rFonts w:cstheme="minorHAnsi"/>
          <w:b/>
          <w:color w:val="000000" w:themeColor="text1"/>
          <w:sz w:val="24"/>
          <w:szCs w:val="24"/>
          <w:u w:val="single"/>
        </w:rPr>
      </w:pPr>
      <w:r w:rsidRPr="007C109B">
        <w:rPr>
          <w:rFonts w:cstheme="minorHAnsi"/>
          <w:color w:val="000000" w:themeColor="text1"/>
          <w:sz w:val="24"/>
          <w:szCs w:val="24"/>
        </w:rPr>
        <w:lastRenderedPageBreak/>
        <w:t>Að lögð sé áhersla á framsögn/frásögn þar sem börnin eru hvött til að tjá sig fyrir framan aðra og læra einnig að hlusta á aðra,</w:t>
      </w:r>
      <w:r w:rsidR="00F9479E" w:rsidRPr="007C109B">
        <w:rPr>
          <w:rFonts w:cstheme="minorHAnsi"/>
          <w:color w:val="000000" w:themeColor="text1"/>
          <w:sz w:val="24"/>
          <w:szCs w:val="24"/>
        </w:rPr>
        <w:t xml:space="preserve"> við</w:t>
      </w:r>
      <w:r w:rsidRPr="007C109B">
        <w:rPr>
          <w:rFonts w:cstheme="minorHAnsi"/>
          <w:color w:val="000000" w:themeColor="text1"/>
          <w:sz w:val="24"/>
          <w:szCs w:val="24"/>
        </w:rPr>
        <w:t xml:space="preserve"> erum með lítinn pall og hljóðnema sem börnin tala og syngja í</w:t>
      </w:r>
      <w:r w:rsidR="00B308B9" w:rsidRPr="007C109B">
        <w:rPr>
          <w:rFonts w:cstheme="minorHAnsi"/>
          <w:color w:val="000000" w:themeColor="text1"/>
          <w:sz w:val="24"/>
          <w:szCs w:val="24"/>
        </w:rPr>
        <w:t>.</w:t>
      </w:r>
    </w:p>
    <w:p w:rsidR="00256FD6" w:rsidRDefault="00256FD6" w:rsidP="002473BC">
      <w:pPr>
        <w:spacing w:line="360" w:lineRule="auto"/>
        <w:rPr>
          <w:rFonts w:cstheme="minorHAnsi"/>
          <w:color w:val="000000" w:themeColor="text1"/>
          <w:sz w:val="24"/>
          <w:szCs w:val="24"/>
        </w:rPr>
      </w:pPr>
      <w:r w:rsidRPr="007C109B">
        <w:rPr>
          <w:rFonts w:cstheme="minorHAnsi"/>
          <w:b/>
          <w:color w:val="000000" w:themeColor="text1"/>
          <w:sz w:val="24"/>
          <w:szCs w:val="24"/>
          <w:u w:val="single"/>
        </w:rPr>
        <w:t>Hver vinnur með</w:t>
      </w:r>
      <w:r w:rsidR="00AF1B6A" w:rsidRPr="007C109B">
        <w:rPr>
          <w:rFonts w:cstheme="minorHAnsi"/>
          <w:b/>
          <w:color w:val="000000" w:themeColor="text1"/>
          <w:sz w:val="24"/>
          <w:szCs w:val="24"/>
          <w:u w:val="single"/>
        </w:rPr>
        <w:t>:</w:t>
      </w:r>
      <w:r w:rsidR="000F23E4" w:rsidRPr="007C109B">
        <w:rPr>
          <w:rFonts w:cstheme="minorHAnsi"/>
          <w:b/>
          <w:color w:val="000000" w:themeColor="text1"/>
          <w:sz w:val="24"/>
          <w:szCs w:val="24"/>
          <w:u w:val="single"/>
        </w:rPr>
        <w:t xml:space="preserve"> </w:t>
      </w:r>
      <w:r w:rsidR="00B308B9" w:rsidRPr="007C109B">
        <w:rPr>
          <w:rFonts w:cstheme="minorHAnsi"/>
          <w:b/>
          <w:color w:val="000000" w:themeColor="text1"/>
          <w:sz w:val="24"/>
          <w:szCs w:val="24"/>
        </w:rPr>
        <w:t xml:space="preserve">   </w:t>
      </w:r>
      <w:r w:rsidR="0082188A" w:rsidRPr="007C109B">
        <w:rPr>
          <w:rFonts w:cstheme="minorHAnsi"/>
          <w:color w:val="000000" w:themeColor="text1"/>
          <w:sz w:val="24"/>
          <w:szCs w:val="24"/>
        </w:rPr>
        <w:t>Allir starfmenn</w:t>
      </w:r>
    </w:p>
    <w:p w:rsidR="00256FD6" w:rsidRPr="007C109B" w:rsidRDefault="00256FD6" w:rsidP="00C305F4">
      <w:pPr>
        <w:pStyle w:val="Heading2"/>
      </w:pPr>
      <w:bookmarkStart w:id="15" w:name="_Toc494801226"/>
      <w:r w:rsidRPr="007C109B">
        <w:t>Myndrænt umhverfi</w:t>
      </w:r>
      <w:bookmarkEnd w:id="15"/>
    </w:p>
    <w:p w:rsidR="00256FD6" w:rsidRPr="007C109B" w:rsidRDefault="00256FD6" w:rsidP="002473BC">
      <w:pPr>
        <w:spacing w:line="360" w:lineRule="auto"/>
        <w:rPr>
          <w:rFonts w:cstheme="minorHAnsi"/>
          <w:b/>
          <w:color w:val="000000" w:themeColor="text1"/>
          <w:sz w:val="24"/>
          <w:szCs w:val="24"/>
          <w:u w:val="single"/>
        </w:rPr>
      </w:pPr>
      <w:r w:rsidRPr="007C109B">
        <w:rPr>
          <w:rFonts w:cstheme="minorHAnsi"/>
          <w:b/>
          <w:color w:val="000000" w:themeColor="text1"/>
          <w:sz w:val="24"/>
          <w:szCs w:val="24"/>
          <w:u w:val="single"/>
        </w:rPr>
        <w:t>Markmið</w:t>
      </w:r>
    </w:p>
    <w:p w:rsidR="00AF1B6A" w:rsidRPr="007C109B" w:rsidRDefault="00AF1B6A" w:rsidP="00012051">
      <w:pPr>
        <w:spacing w:line="360" w:lineRule="auto"/>
        <w:jc w:val="both"/>
        <w:rPr>
          <w:rFonts w:cstheme="minorHAnsi"/>
          <w:b/>
          <w:color w:val="000000" w:themeColor="text1"/>
          <w:sz w:val="24"/>
          <w:szCs w:val="24"/>
        </w:rPr>
      </w:pPr>
      <w:r w:rsidRPr="007C109B">
        <w:rPr>
          <w:rFonts w:cstheme="minorHAnsi"/>
          <w:b/>
          <w:color w:val="000000" w:themeColor="text1"/>
          <w:sz w:val="24"/>
          <w:szCs w:val="24"/>
        </w:rPr>
        <w:t>Börnin þekki dagskipulagið</w:t>
      </w:r>
      <w:r w:rsidR="00B308B9" w:rsidRPr="007C109B">
        <w:rPr>
          <w:rFonts w:cstheme="minorHAnsi"/>
          <w:b/>
          <w:color w:val="000000" w:themeColor="text1"/>
          <w:sz w:val="24"/>
          <w:szCs w:val="24"/>
        </w:rPr>
        <w:t>.</w:t>
      </w:r>
    </w:p>
    <w:p w:rsidR="00256FD6" w:rsidRPr="007C109B" w:rsidRDefault="0082188A"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B</w:t>
      </w:r>
      <w:r w:rsidR="00F9479E" w:rsidRPr="007C109B">
        <w:rPr>
          <w:rFonts w:cstheme="minorHAnsi"/>
          <w:color w:val="000000" w:themeColor="text1"/>
          <w:sz w:val="24"/>
          <w:szCs w:val="24"/>
        </w:rPr>
        <w:t>örnin læri að þekkja að</w:t>
      </w:r>
      <w:r w:rsidR="00256FD6" w:rsidRPr="007C109B">
        <w:rPr>
          <w:rFonts w:cstheme="minorHAnsi"/>
          <w:color w:val="000000" w:themeColor="text1"/>
          <w:sz w:val="24"/>
          <w:szCs w:val="24"/>
        </w:rPr>
        <w:t xml:space="preserve"> ákveðin tákn merkja ákveðna athöfn og þannig vita þau að hvert skipulag dagsins er og</w:t>
      </w:r>
      <w:r w:rsidR="00B9250C" w:rsidRPr="007C109B">
        <w:rPr>
          <w:rFonts w:cstheme="minorHAnsi"/>
          <w:color w:val="000000" w:themeColor="text1"/>
          <w:sz w:val="24"/>
          <w:szCs w:val="24"/>
        </w:rPr>
        <w:t xml:space="preserve"> geta þannig</w:t>
      </w:r>
      <w:r w:rsidR="00256FD6" w:rsidRPr="007C109B">
        <w:rPr>
          <w:rFonts w:cstheme="minorHAnsi"/>
          <w:color w:val="000000" w:themeColor="text1"/>
          <w:sz w:val="24"/>
          <w:szCs w:val="24"/>
        </w:rPr>
        <w:t xml:space="preserve"> aukið sjálfstæði sitt. </w:t>
      </w:r>
    </w:p>
    <w:p w:rsidR="00EB656B" w:rsidRPr="007C109B" w:rsidRDefault="00256FD6" w:rsidP="00012051">
      <w:pPr>
        <w:spacing w:line="360" w:lineRule="auto"/>
        <w:jc w:val="both"/>
        <w:rPr>
          <w:rFonts w:cstheme="minorHAnsi"/>
          <w:color w:val="000000" w:themeColor="text1"/>
          <w:sz w:val="24"/>
          <w:szCs w:val="24"/>
          <w:u w:val="single"/>
        </w:rPr>
      </w:pPr>
      <w:r w:rsidRPr="007C109B">
        <w:rPr>
          <w:rFonts w:cstheme="minorHAnsi"/>
          <w:b/>
          <w:color w:val="000000" w:themeColor="text1"/>
          <w:sz w:val="24"/>
          <w:szCs w:val="24"/>
          <w:u w:val="single"/>
        </w:rPr>
        <w:t>Leiðir</w:t>
      </w:r>
    </w:p>
    <w:p w:rsidR="0082188A" w:rsidRPr="007C109B" w:rsidRDefault="0082188A" w:rsidP="00012051">
      <w:pPr>
        <w:spacing w:line="360" w:lineRule="auto"/>
        <w:ind w:firstLine="708"/>
        <w:jc w:val="both"/>
        <w:rPr>
          <w:rFonts w:cstheme="minorHAnsi"/>
          <w:color w:val="000000" w:themeColor="text1"/>
          <w:sz w:val="24"/>
          <w:szCs w:val="24"/>
          <w:u w:val="single"/>
        </w:rPr>
      </w:pPr>
      <w:r w:rsidRPr="007C109B">
        <w:rPr>
          <w:rFonts w:cstheme="minorHAnsi"/>
          <w:color w:val="000000" w:themeColor="text1"/>
          <w:sz w:val="24"/>
          <w:szCs w:val="24"/>
        </w:rPr>
        <w:t>Að n</w:t>
      </w:r>
      <w:r w:rsidR="00256FD6" w:rsidRPr="007C109B">
        <w:rPr>
          <w:rFonts w:cstheme="minorHAnsi"/>
          <w:color w:val="000000" w:themeColor="text1"/>
          <w:sz w:val="24"/>
          <w:szCs w:val="24"/>
        </w:rPr>
        <w:t xml:space="preserve">otast við myndir þegar </w:t>
      </w:r>
      <w:r w:rsidRPr="007C109B">
        <w:rPr>
          <w:rFonts w:cstheme="minorHAnsi"/>
          <w:color w:val="000000" w:themeColor="text1"/>
          <w:sz w:val="24"/>
          <w:szCs w:val="24"/>
        </w:rPr>
        <w:t xml:space="preserve">dagskipulagið og / eða mánaðarskipulag er  sett fram. </w:t>
      </w:r>
    </w:p>
    <w:p w:rsidR="00256FD6" w:rsidRPr="007C109B" w:rsidRDefault="0082188A" w:rsidP="00012051">
      <w:pPr>
        <w:spacing w:line="360" w:lineRule="auto"/>
        <w:ind w:left="708"/>
        <w:jc w:val="both"/>
        <w:rPr>
          <w:rFonts w:cstheme="minorHAnsi"/>
          <w:color w:val="000000" w:themeColor="text1"/>
          <w:sz w:val="24"/>
          <w:szCs w:val="24"/>
        </w:rPr>
      </w:pPr>
      <w:r w:rsidRPr="007C109B">
        <w:rPr>
          <w:rFonts w:cstheme="minorHAnsi"/>
          <w:color w:val="000000" w:themeColor="text1"/>
          <w:sz w:val="24"/>
          <w:szCs w:val="24"/>
        </w:rPr>
        <w:t>Að nota myndir með or</w:t>
      </w:r>
      <w:r w:rsidR="00F9479E" w:rsidRPr="007C109B">
        <w:rPr>
          <w:rFonts w:cstheme="minorHAnsi"/>
          <w:color w:val="000000" w:themeColor="text1"/>
          <w:sz w:val="24"/>
          <w:szCs w:val="24"/>
        </w:rPr>
        <w:t>ðum í merkingu þar sem við á</w:t>
      </w:r>
      <w:r w:rsidRPr="007C109B">
        <w:rPr>
          <w:rFonts w:cstheme="minorHAnsi"/>
          <w:color w:val="000000" w:themeColor="text1"/>
          <w:sz w:val="24"/>
          <w:szCs w:val="24"/>
        </w:rPr>
        <w:t>.</w:t>
      </w:r>
    </w:p>
    <w:p w:rsidR="00256FD6" w:rsidRDefault="00256FD6" w:rsidP="002473BC">
      <w:pPr>
        <w:spacing w:line="360" w:lineRule="auto"/>
        <w:rPr>
          <w:rFonts w:cstheme="minorHAnsi"/>
          <w:color w:val="000000" w:themeColor="text1"/>
          <w:sz w:val="24"/>
          <w:szCs w:val="24"/>
        </w:rPr>
      </w:pPr>
      <w:r w:rsidRPr="007C109B">
        <w:rPr>
          <w:rFonts w:cstheme="minorHAnsi"/>
          <w:b/>
          <w:color w:val="000000" w:themeColor="text1"/>
          <w:sz w:val="24"/>
          <w:szCs w:val="24"/>
          <w:u w:val="single"/>
        </w:rPr>
        <w:t>Hver vinnur með</w:t>
      </w:r>
      <w:r w:rsidR="00AF1B6A" w:rsidRPr="007C109B">
        <w:rPr>
          <w:rFonts w:cstheme="minorHAnsi"/>
          <w:b/>
          <w:color w:val="000000" w:themeColor="text1"/>
          <w:sz w:val="24"/>
          <w:szCs w:val="24"/>
          <w:u w:val="single"/>
        </w:rPr>
        <w:t>:</w:t>
      </w:r>
      <w:r w:rsidR="00D923AF" w:rsidRPr="007C109B">
        <w:rPr>
          <w:rFonts w:cstheme="minorHAnsi"/>
          <w:b/>
          <w:color w:val="000000" w:themeColor="text1"/>
          <w:sz w:val="24"/>
          <w:szCs w:val="24"/>
          <w:u w:val="single"/>
        </w:rPr>
        <w:t xml:space="preserve"> </w:t>
      </w:r>
      <w:r w:rsidR="00B308B9" w:rsidRPr="007C109B">
        <w:rPr>
          <w:rFonts w:cstheme="minorHAnsi"/>
          <w:b/>
          <w:color w:val="000000" w:themeColor="text1"/>
          <w:sz w:val="24"/>
          <w:szCs w:val="24"/>
        </w:rPr>
        <w:t xml:space="preserve">   </w:t>
      </w:r>
      <w:r w:rsidR="0082188A" w:rsidRPr="007C109B">
        <w:rPr>
          <w:rFonts w:cstheme="minorHAnsi"/>
          <w:color w:val="000000" w:themeColor="text1"/>
          <w:sz w:val="24"/>
          <w:szCs w:val="24"/>
        </w:rPr>
        <w:t>Allir starfmenn</w:t>
      </w:r>
    </w:p>
    <w:p w:rsidR="00256FD6" w:rsidRPr="007C109B" w:rsidRDefault="00256FD6" w:rsidP="00C305F4">
      <w:pPr>
        <w:pStyle w:val="Heading2"/>
      </w:pPr>
      <w:bookmarkStart w:id="16" w:name="_Toc494801227"/>
      <w:r w:rsidRPr="007C109B">
        <w:t>Söngur og kveðskapur</w:t>
      </w:r>
      <w:bookmarkEnd w:id="16"/>
    </w:p>
    <w:p w:rsidR="00256FD6" w:rsidRPr="007C109B" w:rsidRDefault="00256FD6" w:rsidP="002473BC">
      <w:pPr>
        <w:spacing w:line="360" w:lineRule="auto"/>
        <w:rPr>
          <w:rFonts w:cstheme="minorHAnsi"/>
          <w:sz w:val="24"/>
          <w:szCs w:val="24"/>
          <w:u w:val="single"/>
        </w:rPr>
      </w:pPr>
      <w:r w:rsidRPr="007C109B">
        <w:rPr>
          <w:rFonts w:cstheme="minorHAnsi"/>
          <w:b/>
          <w:sz w:val="24"/>
          <w:szCs w:val="24"/>
          <w:u w:val="single"/>
        </w:rPr>
        <w:t>Markmið</w:t>
      </w:r>
    </w:p>
    <w:p w:rsidR="00AF1B6A" w:rsidRPr="007C109B" w:rsidRDefault="00AF1B6A" w:rsidP="00012051">
      <w:pPr>
        <w:spacing w:line="360" w:lineRule="auto"/>
        <w:jc w:val="both"/>
        <w:rPr>
          <w:rFonts w:cstheme="minorHAnsi"/>
          <w:b/>
          <w:sz w:val="24"/>
          <w:szCs w:val="24"/>
        </w:rPr>
      </w:pPr>
      <w:r w:rsidRPr="007C109B">
        <w:rPr>
          <w:rFonts w:cstheme="minorHAnsi"/>
          <w:b/>
          <w:sz w:val="24"/>
          <w:szCs w:val="24"/>
        </w:rPr>
        <w:t>Söngur og kveðskapur hjálpi til við að efla hljóðkerfisvitund og auka orðaforða hjá börnum vegna þess að í söngtextum og kveðskap er málfarið með öðrum hætti en í daglegum samtölum.</w:t>
      </w:r>
    </w:p>
    <w:p w:rsidR="009C3773" w:rsidRPr="007C109B" w:rsidRDefault="00AF1B6A" w:rsidP="00012051">
      <w:pPr>
        <w:spacing w:line="360" w:lineRule="auto"/>
        <w:jc w:val="both"/>
        <w:rPr>
          <w:rFonts w:cstheme="minorHAnsi"/>
          <w:sz w:val="24"/>
          <w:szCs w:val="24"/>
        </w:rPr>
      </w:pPr>
      <w:r w:rsidRPr="007C109B">
        <w:rPr>
          <w:rFonts w:cstheme="minorHAnsi"/>
          <w:sz w:val="24"/>
          <w:szCs w:val="24"/>
        </w:rPr>
        <w:t>S</w:t>
      </w:r>
      <w:r w:rsidR="009C3773" w:rsidRPr="007C109B">
        <w:rPr>
          <w:rFonts w:cstheme="minorHAnsi"/>
          <w:sz w:val="24"/>
          <w:szCs w:val="24"/>
        </w:rPr>
        <w:t xml:space="preserve">yngja á hverjum degi </w:t>
      </w:r>
      <w:r w:rsidR="00B9250C" w:rsidRPr="007C109B">
        <w:rPr>
          <w:rFonts w:cstheme="minorHAnsi"/>
          <w:sz w:val="24"/>
          <w:szCs w:val="24"/>
        </w:rPr>
        <w:t>því það eykur gleði hjá börnunum</w:t>
      </w:r>
      <w:r w:rsidR="009C3773" w:rsidRPr="007C109B">
        <w:rPr>
          <w:rFonts w:cstheme="minorHAnsi"/>
          <w:sz w:val="24"/>
          <w:szCs w:val="24"/>
        </w:rPr>
        <w:t>.</w:t>
      </w:r>
    </w:p>
    <w:p w:rsidR="0082188A" w:rsidRPr="007C109B" w:rsidRDefault="009C3773" w:rsidP="00012051">
      <w:pPr>
        <w:spacing w:after="0" w:line="360" w:lineRule="auto"/>
        <w:jc w:val="both"/>
        <w:rPr>
          <w:rFonts w:cstheme="minorHAnsi"/>
          <w:sz w:val="24"/>
          <w:szCs w:val="24"/>
        </w:rPr>
      </w:pPr>
      <w:r w:rsidRPr="007C109B">
        <w:rPr>
          <w:rFonts w:cstheme="minorHAnsi"/>
          <w:sz w:val="24"/>
          <w:szCs w:val="24"/>
        </w:rPr>
        <w:t>Börnin</w:t>
      </w:r>
      <w:r w:rsidR="0082188A" w:rsidRPr="007C109B">
        <w:rPr>
          <w:rFonts w:cstheme="minorHAnsi"/>
          <w:sz w:val="24"/>
          <w:szCs w:val="24"/>
        </w:rPr>
        <w:t xml:space="preserve"> tileinki sér að syngja texta sem eykur hjá þeim orðaforða og eflir </w:t>
      </w:r>
    </w:p>
    <w:p w:rsidR="0082188A" w:rsidRPr="007C109B" w:rsidRDefault="0082188A" w:rsidP="00012051">
      <w:pPr>
        <w:spacing w:after="0" w:line="360" w:lineRule="auto"/>
        <w:jc w:val="both"/>
        <w:rPr>
          <w:rFonts w:cstheme="minorHAnsi"/>
          <w:sz w:val="24"/>
          <w:szCs w:val="24"/>
        </w:rPr>
      </w:pPr>
      <w:r w:rsidRPr="007C109B">
        <w:rPr>
          <w:rFonts w:cstheme="minorHAnsi"/>
          <w:sz w:val="24"/>
          <w:szCs w:val="24"/>
        </w:rPr>
        <w:t>hljóðkerfisvitund</w:t>
      </w:r>
      <w:r w:rsidR="00B9250C" w:rsidRPr="007C109B">
        <w:rPr>
          <w:rFonts w:cstheme="minorHAnsi"/>
          <w:sz w:val="24"/>
          <w:szCs w:val="24"/>
        </w:rPr>
        <w:t>,  tjáning og framburð.</w:t>
      </w:r>
    </w:p>
    <w:p w:rsidR="00B308B9" w:rsidRPr="007C109B" w:rsidRDefault="00B308B9" w:rsidP="00012051">
      <w:pPr>
        <w:spacing w:after="0" w:line="240" w:lineRule="auto"/>
        <w:jc w:val="both"/>
        <w:rPr>
          <w:rFonts w:cstheme="minorHAnsi"/>
          <w:sz w:val="24"/>
          <w:szCs w:val="24"/>
        </w:rPr>
      </w:pPr>
    </w:p>
    <w:p w:rsidR="00EB656B" w:rsidRPr="007C109B" w:rsidRDefault="00B9250C" w:rsidP="00012051">
      <w:pPr>
        <w:spacing w:after="0" w:line="480" w:lineRule="auto"/>
        <w:jc w:val="both"/>
        <w:rPr>
          <w:rFonts w:cstheme="minorHAnsi"/>
          <w:sz w:val="24"/>
          <w:szCs w:val="24"/>
        </w:rPr>
      </w:pPr>
      <w:r w:rsidRPr="007C109B">
        <w:rPr>
          <w:rFonts w:cstheme="minorHAnsi"/>
          <w:sz w:val="24"/>
          <w:szCs w:val="24"/>
        </w:rPr>
        <w:t>Söngur</w:t>
      </w:r>
      <w:r w:rsidR="00256FD6" w:rsidRPr="007C109B">
        <w:rPr>
          <w:rFonts w:cstheme="minorHAnsi"/>
          <w:sz w:val="24"/>
          <w:szCs w:val="24"/>
        </w:rPr>
        <w:t xml:space="preserve"> byggir upp samkennd og eykur málskilning og orðaforða.</w:t>
      </w:r>
    </w:p>
    <w:p w:rsidR="00256FD6" w:rsidRPr="007C109B" w:rsidRDefault="00B9250C" w:rsidP="00012051">
      <w:pPr>
        <w:spacing w:line="480" w:lineRule="auto"/>
        <w:jc w:val="both"/>
        <w:rPr>
          <w:rFonts w:cstheme="minorHAnsi"/>
          <w:sz w:val="24"/>
          <w:szCs w:val="24"/>
        </w:rPr>
      </w:pPr>
      <w:r w:rsidRPr="007C109B">
        <w:rPr>
          <w:rFonts w:cstheme="minorHAnsi"/>
          <w:sz w:val="24"/>
          <w:szCs w:val="24"/>
        </w:rPr>
        <w:t>S</w:t>
      </w:r>
      <w:r w:rsidR="00256FD6" w:rsidRPr="007C109B">
        <w:rPr>
          <w:rFonts w:cstheme="minorHAnsi"/>
          <w:sz w:val="24"/>
          <w:szCs w:val="24"/>
        </w:rPr>
        <w:t>öngur og kveðskapur sé hluti af menningu hverrar þjóðar og geta börnin kynnst í gegnum þessa þætti</w:t>
      </w:r>
      <w:r w:rsidRPr="007C109B">
        <w:rPr>
          <w:rFonts w:cstheme="minorHAnsi"/>
          <w:sz w:val="24"/>
          <w:szCs w:val="24"/>
        </w:rPr>
        <w:t>,</w:t>
      </w:r>
      <w:r w:rsidR="00B308B9" w:rsidRPr="007C109B">
        <w:rPr>
          <w:rFonts w:cstheme="minorHAnsi"/>
          <w:sz w:val="24"/>
          <w:szCs w:val="24"/>
        </w:rPr>
        <w:t xml:space="preserve"> </w:t>
      </w:r>
      <w:r w:rsidR="00256FD6" w:rsidRPr="007C109B">
        <w:rPr>
          <w:rFonts w:cstheme="minorHAnsi"/>
          <w:sz w:val="24"/>
          <w:szCs w:val="24"/>
        </w:rPr>
        <w:t>ólíkum menningarheimum.</w:t>
      </w:r>
    </w:p>
    <w:p w:rsidR="00EB656B" w:rsidRPr="007C109B" w:rsidRDefault="00256FD6" w:rsidP="00012051">
      <w:pPr>
        <w:spacing w:after="0" w:line="360" w:lineRule="auto"/>
        <w:jc w:val="both"/>
        <w:rPr>
          <w:rFonts w:cstheme="minorHAnsi"/>
          <w:color w:val="000000" w:themeColor="text1"/>
          <w:sz w:val="24"/>
          <w:szCs w:val="24"/>
        </w:rPr>
      </w:pPr>
      <w:r w:rsidRPr="007C109B">
        <w:rPr>
          <w:rFonts w:cstheme="minorHAnsi"/>
          <w:color w:val="000000" w:themeColor="text1"/>
          <w:sz w:val="24"/>
          <w:szCs w:val="24"/>
        </w:rPr>
        <w:t xml:space="preserve">Textar og tónlist er haft sem fjölbreyttast. Börnin hvött til að búa til sögur í kring um </w:t>
      </w:r>
    </w:p>
    <w:p w:rsidR="00EB656B" w:rsidRPr="007C109B" w:rsidRDefault="00AF1B6A" w:rsidP="00012051">
      <w:pPr>
        <w:spacing w:after="0" w:line="360" w:lineRule="auto"/>
        <w:jc w:val="both"/>
        <w:rPr>
          <w:rFonts w:cstheme="minorHAnsi"/>
          <w:color w:val="000000" w:themeColor="text1"/>
          <w:sz w:val="24"/>
          <w:szCs w:val="24"/>
        </w:rPr>
      </w:pPr>
      <w:r w:rsidRPr="007C109B">
        <w:rPr>
          <w:rFonts w:cstheme="minorHAnsi"/>
          <w:color w:val="000000" w:themeColor="text1"/>
          <w:sz w:val="24"/>
          <w:szCs w:val="24"/>
        </w:rPr>
        <w:lastRenderedPageBreak/>
        <w:t xml:space="preserve"> myndir og segja frá því.</w:t>
      </w:r>
    </w:p>
    <w:p w:rsidR="00B308B9" w:rsidRPr="007C109B" w:rsidRDefault="00B308B9" w:rsidP="00012051">
      <w:pPr>
        <w:spacing w:after="0" w:line="240" w:lineRule="auto"/>
        <w:jc w:val="both"/>
        <w:rPr>
          <w:rFonts w:cstheme="minorHAnsi"/>
          <w:color w:val="000000" w:themeColor="text1"/>
          <w:sz w:val="24"/>
          <w:szCs w:val="24"/>
        </w:rPr>
      </w:pPr>
    </w:p>
    <w:p w:rsidR="00B9250C" w:rsidRPr="007C109B" w:rsidRDefault="00B9250C" w:rsidP="00012051">
      <w:pPr>
        <w:spacing w:after="0" w:line="360" w:lineRule="auto"/>
        <w:jc w:val="both"/>
        <w:rPr>
          <w:rFonts w:cstheme="minorHAnsi"/>
          <w:color w:val="000000" w:themeColor="text1"/>
          <w:sz w:val="24"/>
          <w:szCs w:val="24"/>
        </w:rPr>
      </w:pPr>
      <w:r w:rsidRPr="007C109B">
        <w:rPr>
          <w:rFonts w:cstheme="minorHAnsi"/>
          <w:color w:val="000000" w:themeColor="text1"/>
          <w:sz w:val="24"/>
          <w:szCs w:val="24"/>
        </w:rPr>
        <w:t>Unnið sé með vísur og þulur á margvíslegan hátt, læra utan að, læra</w:t>
      </w:r>
      <w:r w:rsidR="00B308B9" w:rsidRPr="007C109B">
        <w:rPr>
          <w:rFonts w:cstheme="minorHAnsi"/>
          <w:color w:val="000000" w:themeColor="text1"/>
          <w:sz w:val="24"/>
          <w:szCs w:val="24"/>
        </w:rPr>
        <w:t xml:space="preserve"> </w:t>
      </w:r>
      <w:r w:rsidRPr="007C109B">
        <w:rPr>
          <w:rFonts w:cstheme="minorHAnsi"/>
          <w:color w:val="000000" w:themeColor="text1"/>
          <w:sz w:val="24"/>
          <w:szCs w:val="24"/>
        </w:rPr>
        <w:t xml:space="preserve">ný orð og auka </w:t>
      </w:r>
    </w:p>
    <w:p w:rsidR="00B9250C" w:rsidRPr="007C109B" w:rsidRDefault="00072DD5" w:rsidP="00012051">
      <w:pPr>
        <w:spacing w:line="360" w:lineRule="auto"/>
        <w:jc w:val="both"/>
        <w:rPr>
          <w:rFonts w:cstheme="minorHAnsi"/>
          <w:color w:val="000000" w:themeColor="text1"/>
          <w:sz w:val="24"/>
          <w:szCs w:val="24"/>
        </w:rPr>
      </w:pPr>
      <w:r w:rsidRPr="007C109B">
        <w:rPr>
          <w:rFonts w:cstheme="minorHAnsi"/>
          <w:color w:val="000000" w:themeColor="text1"/>
          <w:sz w:val="24"/>
          <w:szCs w:val="24"/>
        </w:rPr>
        <w:t>s</w:t>
      </w:r>
      <w:r w:rsidR="00B9250C" w:rsidRPr="007C109B">
        <w:rPr>
          <w:rFonts w:cstheme="minorHAnsi"/>
          <w:color w:val="000000" w:themeColor="text1"/>
          <w:sz w:val="24"/>
          <w:szCs w:val="24"/>
        </w:rPr>
        <w:t>kilning, teikna</w:t>
      </w:r>
      <w:r w:rsidRPr="007C109B">
        <w:rPr>
          <w:rFonts w:cstheme="minorHAnsi"/>
          <w:color w:val="000000" w:themeColor="text1"/>
          <w:sz w:val="24"/>
          <w:szCs w:val="24"/>
        </w:rPr>
        <w:t xml:space="preserve">, </w:t>
      </w:r>
      <w:r w:rsidR="00B9250C" w:rsidRPr="007C109B">
        <w:rPr>
          <w:rFonts w:cstheme="minorHAnsi"/>
          <w:color w:val="000000" w:themeColor="text1"/>
          <w:sz w:val="24"/>
          <w:szCs w:val="24"/>
        </w:rPr>
        <w:t>leik</w:t>
      </w:r>
      <w:r w:rsidRPr="007C109B">
        <w:rPr>
          <w:rFonts w:cstheme="minorHAnsi"/>
          <w:color w:val="000000" w:themeColor="text1"/>
          <w:sz w:val="24"/>
          <w:szCs w:val="24"/>
        </w:rPr>
        <w:t>a</w:t>
      </w:r>
      <w:r w:rsidR="00B9250C" w:rsidRPr="007C109B">
        <w:rPr>
          <w:rFonts w:cstheme="minorHAnsi"/>
          <w:color w:val="000000" w:themeColor="text1"/>
          <w:sz w:val="24"/>
          <w:szCs w:val="24"/>
        </w:rPr>
        <w:t xml:space="preserve"> og flytja fyrir aðra</w:t>
      </w:r>
      <w:r w:rsidR="00B308B9" w:rsidRPr="007C109B">
        <w:rPr>
          <w:rFonts w:cstheme="minorHAnsi"/>
          <w:color w:val="000000" w:themeColor="text1"/>
          <w:sz w:val="24"/>
          <w:szCs w:val="24"/>
        </w:rPr>
        <w:t>.</w:t>
      </w:r>
    </w:p>
    <w:p w:rsidR="00256FD6" w:rsidRPr="007C109B" w:rsidRDefault="00256FD6" w:rsidP="00012051">
      <w:pPr>
        <w:spacing w:line="360" w:lineRule="auto"/>
        <w:jc w:val="both"/>
        <w:rPr>
          <w:rFonts w:cstheme="minorHAnsi"/>
          <w:sz w:val="24"/>
          <w:szCs w:val="24"/>
          <w:u w:val="single"/>
        </w:rPr>
      </w:pPr>
      <w:r w:rsidRPr="007C109B">
        <w:rPr>
          <w:rFonts w:cstheme="minorHAnsi"/>
          <w:b/>
          <w:sz w:val="24"/>
          <w:szCs w:val="24"/>
          <w:u w:val="single"/>
        </w:rPr>
        <w:t>Leiðir</w:t>
      </w:r>
    </w:p>
    <w:p w:rsidR="0082188A" w:rsidRPr="007C109B" w:rsidRDefault="009C3773" w:rsidP="00012051">
      <w:pPr>
        <w:spacing w:line="360" w:lineRule="auto"/>
        <w:ind w:firstLine="708"/>
        <w:jc w:val="both"/>
        <w:rPr>
          <w:rFonts w:cstheme="minorHAnsi"/>
          <w:sz w:val="24"/>
          <w:szCs w:val="24"/>
        </w:rPr>
      </w:pPr>
      <w:r w:rsidRPr="007C109B">
        <w:rPr>
          <w:rFonts w:cstheme="minorHAnsi"/>
          <w:sz w:val="24"/>
          <w:szCs w:val="24"/>
        </w:rPr>
        <w:t>Að hafa reglulegar söngstundir.</w:t>
      </w:r>
    </w:p>
    <w:p w:rsidR="00256FD6" w:rsidRPr="007C109B" w:rsidRDefault="00F9479E" w:rsidP="00012051">
      <w:pPr>
        <w:spacing w:line="360" w:lineRule="auto"/>
        <w:ind w:firstLine="708"/>
        <w:jc w:val="both"/>
        <w:rPr>
          <w:rFonts w:cstheme="minorHAnsi"/>
          <w:sz w:val="24"/>
          <w:szCs w:val="24"/>
        </w:rPr>
      </w:pPr>
      <w:r w:rsidRPr="007C109B">
        <w:rPr>
          <w:rFonts w:cstheme="minorHAnsi"/>
          <w:sz w:val="24"/>
          <w:szCs w:val="24"/>
        </w:rPr>
        <w:t>Að lesa</w:t>
      </w:r>
      <w:r w:rsidR="00256FD6" w:rsidRPr="007C109B">
        <w:rPr>
          <w:rFonts w:cstheme="minorHAnsi"/>
          <w:sz w:val="24"/>
          <w:szCs w:val="24"/>
        </w:rPr>
        <w:t xml:space="preserve"> kvæði og þulur fyrir börnin og láta þau endurtaka stuttar setningar.</w:t>
      </w:r>
    </w:p>
    <w:p w:rsidR="00256FD6" w:rsidRPr="007C109B" w:rsidRDefault="00256FD6" w:rsidP="00012051">
      <w:pPr>
        <w:spacing w:line="360" w:lineRule="auto"/>
        <w:ind w:left="708"/>
        <w:jc w:val="both"/>
        <w:rPr>
          <w:rFonts w:cstheme="minorHAnsi"/>
          <w:sz w:val="24"/>
          <w:szCs w:val="24"/>
        </w:rPr>
      </w:pPr>
      <w:r w:rsidRPr="007C109B">
        <w:rPr>
          <w:rFonts w:cstheme="minorHAnsi"/>
          <w:sz w:val="24"/>
          <w:szCs w:val="24"/>
        </w:rPr>
        <w:t>Að syngja lög frá mismunandi löndum og kenndar vísur frá þeim löndum sem börn á þeirra deild er</w:t>
      </w:r>
      <w:r w:rsidR="00072DD5" w:rsidRPr="007C109B">
        <w:rPr>
          <w:rFonts w:cstheme="minorHAnsi"/>
          <w:sz w:val="24"/>
          <w:szCs w:val="24"/>
        </w:rPr>
        <w:t>u</w:t>
      </w:r>
      <w:r w:rsidRPr="007C109B">
        <w:rPr>
          <w:rFonts w:cstheme="minorHAnsi"/>
          <w:sz w:val="24"/>
          <w:szCs w:val="24"/>
        </w:rPr>
        <w:t xml:space="preserve"> frá.</w:t>
      </w:r>
      <w:r w:rsidR="00716675">
        <w:rPr>
          <w:rFonts w:cstheme="minorHAnsi"/>
          <w:sz w:val="24"/>
          <w:szCs w:val="24"/>
        </w:rPr>
        <w:t xml:space="preserve"> </w:t>
      </w:r>
    </w:p>
    <w:p w:rsidR="00256FD6" w:rsidRPr="007C109B" w:rsidRDefault="00256FD6" w:rsidP="00012051">
      <w:pPr>
        <w:spacing w:line="360" w:lineRule="auto"/>
        <w:ind w:firstLine="708"/>
        <w:jc w:val="both"/>
        <w:rPr>
          <w:rFonts w:cstheme="minorHAnsi"/>
          <w:sz w:val="24"/>
          <w:szCs w:val="24"/>
        </w:rPr>
      </w:pPr>
      <w:r w:rsidRPr="007C109B">
        <w:rPr>
          <w:rFonts w:cstheme="minorHAnsi"/>
          <w:sz w:val="24"/>
          <w:szCs w:val="24"/>
        </w:rPr>
        <w:t>Að syngja strax á yngstu deildum</w:t>
      </w:r>
      <w:r w:rsidR="00B308B9" w:rsidRPr="007C109B">
        <w:rPr>
          <w:rFonts w:cstheme="minorHAnsi"/>
          <w:sz w:val="24"/>
          <w:szCs w:val="24"/>
        </w:rPr>
        <w:t>.</w:t>
      </w:r>
    </w:p>
    <w:p w:rsidR="00256FD6" w:rsidRPr="00EB656B" w:rsidRDefault="00256FD6" w:rsidP="00012051">
      <w:pPr>
        <w:spacing w:line="360" w:lineRule="auto"/>
        <w:ind w:firstLine="708"/>
        <w:jc w:val="both"/>
        <w:rPr>
          <w:rFonts w:cstheme="minorHAnsi"/>
          <w:sz w:val="24"/>
          <w:szCs w:val="24"/>
        </w:rPr>
      </w:pPr>
      <w:r w:rsidRPr="00EB656B">
        <w:rPr>
          <w:rFonts w:cstheme="minorHAnsi"/>
          <w:sz w:val="24"/>
          <w:szCs w:val="24"/>
        </w:rPr>
        <w:t>Að kenna flókna texta og útskýra ný orð</w:t>
      </w:r>
      <w:r w:rsidR="00B308B9">
        <w:rPr>
          <w:rFonts w:cstheme="minorHAnsi"/>
          <w:sz w:val="24"/>
          <w:szCs w:val="24"/>
        </w:rPr>
        <w:t>.</w:t>
      </w:r>
    </w:p>
    <w:p w:rsidR="00256FD6" w:rsidRPr="00EB656B" w:rsidRDefault="00256FD6" w:rsidP="00012051">
      <w:pPr>
        <w:spacing w:line="360" w:lineRule="auto"/>
        <w:ind w:firstLine="708"/>
        <w:jc w:val="both"/>
        <w:rPr>
          <w:rFonts w:cstheme="minorHAnsi"/>
          <w:sz w:val="24"/>
          <w:szCs w:val="24"/>
        </w:rPr>
      </w:pPr>
      <w:r w:rsidRPr="00EB656B">
        <w:rPr>
          <w:rFonts w:cstheme="minorHAnsi"/>
          <w:sz w:val="24"/>
          <w:szCs w:val="24"/>
        </w:rPr>
        <w:t>Að kenna allskonar kveðskaparform s.s þulur,</w:t>
      </w:r>
      <w:r w:rsidR="000454ED" w:rsidRPr="00EB656B">
        <w:rPr>
          <w:rFonts w:cstheme="minorHAnsi"/>
          <w:sz w:val="24"/>
          <w:szCs w:val="24"/>
        </w:rPr>
        <w:t xml:space="preserve"> rímur, ljóð og </w:t>
      </w:r>
      <w:r w:rsidRPr="00EB656B">
        <w:rPr>
          <w:rFonts w:cstheme="minorHAnsi"/>
          <w:sz w:val="24"/>
          <w:szCs w:val="24"/>
        </w:rPr>
        <w:t>söngtexta</w:t>
      </w:r>
      <w:r w:rsidR="00B308B9">
        <w:rPr>
          <w:rFonts w:cstheme="minorHAnsi"/>
          <w:sz w:val="24"/>
          <w:szCs w:val="24"/>
        </w:rPr>
        <w:t>.</w:t>
      </w:r>
    </w:p>
    <w:p w:rsidR="00256FD6" w:rsidRPr="00EB656B" w:rsidRDefault="00256FD6" w:rsidP="00012051">
      <w:pPr>
        <w:spacing w:line="360" w:lineRule="auto"/>
        <w:ind w:firstLine="708"/>
        <w:jc w:val="both"/>
        <w:rPr>
          <w:rFonts w:cstheme="minorHAnsi"/>
          <w:sz w:val="24"/>
          <w:szCs w:val="24"/>
        </w:rPr>
      </w:pPr>
      <w:r w:rsidRPr="00EB656B">
        <w:rPr>
          <w:rFonts w:cstheme="minorHAnsi"/>
          <w:sz w:val="24"/>
          <w:szCs w:val="24"/>
        </w:rPr>
        <w:t>Að hvetja þau til að syngja ein</w:t>
      </w:r>
      <w:r w:rsidR="00B308B9">
        <w:rPr>
          <w:rFonts w:cstheme="minorHAnsi"/>
          <w:sz w:val="24"/>
          <w:szCs w:val="24"/>
        </w:rPr>
        <w:t>.</w:t>
      </w:r>
    </w:p>
    <w:p w:rsidR="00256FD6" w:rsidRPr="00EB656B" w:rsidRDefault="00256FD6" w:rsidP="00012051">
      <w:pPr>
        <w:spacing w:line="360" w:lineRule="auto"/>
        <w:ind w:firstLine="708"/>
        <w:jc w:val="both"/>
        <w:rPr>
          <w:rFonts w:cstheme="minorHAnsi"/>
          <w:sz w:val="24"/>
          <w:szCs w:val="24"/>
        </w:rPr>
      </w:pPr>
      <w:r w:rsidRPr="00EB656B">
        <w:rPr>
          <w:rFonts w:cstheme="minorHAnsi"/>
          <w:sz w:val="24"/>
          <w:szCs w:val="24"/>
        </w:rPr>
        <w:t>Að vinna með rím og hrynjanda</w:t>
      </w:r>
      <w:r w:rsidR="00B308B9">
        <w:rPr>
          <w:rFonts w:cstheme="minorHAnsi"/>
          <w:sz w:val="24"/>
          <w:szCs w:val="24"/>
        </w:rPr>
        <w:t>.</w:t>
      </w:r>
    </w:p>
    <w:p w:rsidR="00256FD6" w:rsidRDefault="00256FD6" w:rsidP="00012051">
      <w:pPr>
        <w:spacing w:line="360" w:lineRule="auto"/>
        <w:jc w:val="both"/>
        <w:rPr>
          <w:rFonts w:cstheme="minorHAnsi"/>
          <w:sz w:val="24"/>
          <w:szCs w:val="24"/>
        </w:rPr>
      </w:pPr>
      <w:r w:rsidRPr="00EB656B">
        <w:rPr>
          <w:rFonts w:cstheme="minorHAnsi"/>
          <w:b/>
          <w:sz w:val="24"/>
          <w:szCs w:val="24"/>
          <w:u w:val="single"/>
        </w:rPr>
        <w:t>Hver vinnur með</w:t>
      </w:r>
      <w:r w:rsidR="00AF1B6A" w:rsidRPr="00EB656B">
        <w:rPr>
          <w:rFonts w:cstheme="minorHAnsi"/>
          <w:b/>
          <w:sz w:val="24"/>
          <w:szCs w:val="24"/>
          <w:u w:val="single"/>
        </w:rPr>
        <w:t>:</w:t>
      </w:r>
      <w:r w:rsidR="00E42061">
        <w:rPr>
          <w:rFonts w:cstheme="minorHAnsi"/>
          <w:b/>
          <w:sz w:val="24"/>
          <w:szCs w:val="24"/>
          <w:u w:val="single"/>
        </w:rPr>
        <w:t xml:space="preserve"> </w:t>
      </w:r>
      <w:r w:rsidR="00B308B9">
        <w:rPr>
          <w:rFonts w:cstheme="minorHAnsi"/>
          <w:b/>
          <w:sz w:val="24"/>
          <w:szCs w:val="24"/>
        </w:rPr>
        <w:t xml:space="preserve">   </w:t>
      </w:r>
      <w:r w:rsidR="009C3773" w:rsidRPr="00EB656B">
        <w:rPr>
          <w:rFonts w:cstheme="minorHAnsi"/>
          <w:sz w:val="24"/>
          <w:szCs w:val="24"/>
        </w:rPr>
        <w:t>Allir starfsmenn</w:t>
      </w:r>
    </w:p>
    <w:p w:rsidR="002473BC" w:rsidRPr="00D923AF" w:rsidRDefault="002473BC" w:rsidP="00C305F4">
      <w:pPr>
        <w:pStyle w:val="Heading2"/>
        <w:rPr>
          <w:rFonts w:eastAsiaTheme="minorEastAsia"/>
        </w:rPr>
      </w:pPr>
      <w:bookmarkStart w:id="17" w:name="_Toc494801228"/>
      <w:r w:rsidRPr="00D923AF">
        <w:rPr>
          <w:rFonts w:eastAsiaTheme="minorEastAsia"/>
        </w:rPr>
        <w:t>Orðaforði og málskilningur</w:t>
      </w:r>
      <w:bookmarkEnd w:id="17"/>
    </w:p>
    <w:p w:rsidR="00AF1B6A" w:rsidRPr="00EB656B" w:rsidRDefault="002473BC" w:rsidP="00012051">
      <w:pPr>
        <w:spacing w:line="360" w:lineRule="auto"/>
        <w:jc w:val="both"/>
        <w:rPr>
          <w:rFonts w:cstheme="minorHAnsi"/>
          <w:b/>
          <w:sz w:val="24"/>
          <w:szCs w:val="24"/>
          <w:u w:val="single"/>
        </w:rPr>
      </w:pPr>
      <w:r w:rsidRPr="00EB656B">
        <w:rPr>
          <w:rFonts w:cstheme="minorHAnsi"/>
          <w:b/>
          <w:sz w:val="24"/>
          <w:szCs w:val="24"/>
          <w:u w:val="single"/>
        </w:rPr>
        <w:t>Markmið</w:t>
      </w:r>
    </w:p>
    <w:p w:rsidR="00AF1B6A" w:rsidRPr="00EB656B" w:rsidRDefault="00AF1B6A" w:rsidP="00012051">
      <w:pPr>
        <w:spacing w:line="360" w:lineRule="auto"/>
        <w:jc w:val="both"/>
        <w:rPr>
          <w:rFonts w:cstheme="minorHAnsi"/>
          <w:b/>
          <w:sz w:val="24"/>
          <w:szCs w:val="24"/>
        </w:rPr>
      </w:pPr>
      <w:r w:rsidRPr="00EB656B">
        <w:rPr>
          <w:rFonts w:cstheme="minorHAnsi"/>
          <w:b/>
          <w:sz w:val="24"/>
          <w:szCs w:val="24"/>
        </w:rPr>
        <w:t>Góður orðaforði eykur möguleika barna á að greina blæbrigði talaðs máls. Með því að efla hlustun þá eykst orðaforðin.</w:t>
      </w:r>
    </w:p>
    <w:p w:rsidR="002473BC" w:rsidRPr="00EB656B" w:rsidRDefault="002473BC" w:rsidP="00012051">
      <w:pPr>
        <w:spacing w:line="360" w:lineRule="auto"/>
        <w:jc w:val="both"/>
        <w:rPr>
          <w:rFonts w:cstheme="minorHAnsi"/>
          <w:b/>
          <w:color w:val="000000" w:themeColor="text1"/>
          <w:sz w:val="24"/>
          <w:szCs w:val="24"/>
          <w:u w:val="single"/>
        </w:rPr>
      </w:pPr>
      <w:r w:rsidRPr="00EB656B">
        <w:rPr>
          <w:rFonts w:cstheme="minorHAnsi"/>
          <w:sz w:val="24"/>
          <w:szCs w:val="24"/>
        </w:rPr>
        <w:t xml:space="preserve">Nemendur læri að lesa í umhverfi sitt og læri að tjá upplifun sína, tilfinningar og skoðanir á fjölbreyttan hátt. </w:t>
      </w:r>
    </w:p>
    <w:p w:rsidR="002473BC" w:rsidRPr="00EB656B" w:rsidRDefault="00193A00" w:rsidP="00012051">
      <w:pPr>
        <w:spacing w:line="360" w:lineRule="auto"/>
        <w:jc w:val="both"/>
        <w:rPr>
          <w:rFonts w:cstheme="minorHAnsi"/>
          <w:sz w:val="24"/>
          <w:szCs w:val="24"/>
        </w:rPr>
      </w:pPr>
      <w:r w:rsidRPr="00EB656B">
        <w:rPr>
          <w:rFonts w:cstheme="minorHAnsi"/>
          <w:sz w:val="24"/>
          <w:szCs w:val="24"/>
        </w:rPr>
        <w:t>Í umhverfi leikskólans skapi</w:t>
      </w:r>
      <w:r w:rsidR="002473BC" w:rsidRPr="00EB656B">
        <w:rPr>
          <w:rFonts w:cstheme="minorHAnsi"/>
          <w:sz w:val="24"/>
          <w:szCs w:val="24"/>
        </w:rPr>
        <w:t>st tækifæri til að virkja nemendur í að tileinka sér gó</w:t>
      </w:r>
      <w:r w:rsidR="009D58BB" w:rsidRPr="00EB656B">
        <w:rPr>
          <w:rFonts w:cstheme="minorHAnsi"/>
          <w:sz w:val="24"/>
          <w:szCs w:val="24"/>
        </w:rPr>
        <w:t>ða tjáningu, skilning á mæltu,</w:t>
      </w:r>
      <w:r w:rsidR="002473BC" w:rsidRPr="00EB656B">
        <w:rPr>
          <w:rFonts w:cstheme="minorHAnsi"/>
          <w:sz w:val="24"/>
          <w:szCs w:val="24"/>
        </w:rPr>
        <w:t xml:space="preserve"> rituðu máli og að efla orðaforða</w:t>
      </w:r>
      <w:r w:rsidR="009D58BB" w:rsidRPr="00EB656B">
        <w:rPr>
          <w:rFonts w:cstheme="minorHAnsi"/>
          <w:sz w:val="24"/>
          <w:szCs w:val="24"/>
        </w:rPr>
        <w:t>nn</w:t>
      </w:r>
      <w:r w:rsidR="002473BC" w:rsidRPr="00EB656B">
        <w:rPr>
          <w:rFonts w:cstheme="minorHAnsi"/>
          <w:sz w:val="24"/>
          <w:szCs w:val="24"/>
        </w:rPr>
        <w:t>.</w:t>
      </w:r>
    </w:p>
    <w:p w:rsidR="002473BC" w:rsidRPr="00EB656B" w:rsidRDefault="009D58BB" w:rsidP="00012051">
      <w:pPr>
        <w:spacing w:line="360" w:lineRule="auto"/>
        <w:jc w:val="both"/>
        <w:rPr>
          <w:rFonts w:cstheme="minorHAnsi"/>
          <w:color w:val="000000" w:themeColor="text1"/>
          <w:sz w:val="24"/>
          <w:szCs w:val="24"/>
        </w:rPr>
      </w:pPr>
      <w:r w:rsidRPr="00EB656B">
        <w:rPr>
          <w:rFonts w:cstheme="minorHAnsi"/>
          <w:color w:val="000000" w:themeColor="text1"/>
          <w:sz w:val="24"/>
          <w:szCs w:val="24"/>
        </w:rPr>
        <w:t xml:space="preserve">Auka hugtakaskilning, </w:t>
      </w:r>
      <w:r w:rsidR="002473BC" w:rsidRPr="00EB656B">
        <w:rPr>
          <w:rFonts w:cstheme="minorHAnsi"/>
          <w:color w:val="000000" w:themeColor="text1"/>
          <w:sz w:val="24"/>
          <w:szCs w:val="24"/>
        </w:rPr>
        <w:t>orðaforða og almennan skilning á málinu.</w:t>
      </w:r>
    </w:p>
    <w:p w:rsidR="002473BC" w:rsidRPr="008E615B" w:rsidRDefault="002473BC" w:rsidP="008E615B">
      <w:pPr>
        <w:rPr>
          <w:b/>
          <w:u w:val="single"/>
        </w:rPr>
      </w:pPr>
      <w:r w:rsidRPr="008E615B">
        <w:rPr>
          <w:b/>
          <w:u w:val="single"/>
        </w:rPr>
        <w:t>Leiðir</w:t>
      </w:r>
    </w:p>
    <w:p w:rsidR="002473BC" w:rsidRPr="00EB656B" w:rsidRDefault="002473BC" w:rsidP="00012051">
      <w:pPr>
        <w:spacing w:line="360" w:lineRule="auto"/>
        <w:ind w:firstLine="708"/>
        <w:jc w:val="both"/>
        <w:rPr>
          <w:rFonts w:cstheme="minorHAnsi"/>
          <w:sz w:val="24"/>
          <w:szCs w:val="24"/>
        </w:rPr>
      </w:pPr>
      <w:r w:rsidRPr="00EB656B">
        <w:rPr>
          <w:rFonts w:cstheme="minorHAnsi"/>
          <w:sz w:val="24"/>
          <w:szCs w:val="24"/>
        </w:rPr>
        <w:lastRenderedPageBreak/>
        <w:t>Að í daglegum samskiptum notum við fjölbreytt orðalag yfir sömu hluti og athafnir.</w:t>
      </w:r>
    </w:p>
    <w:p w:rsidR="002473BC" w:rsidRPr="00EB656B" w:rsidRDefault="002473BC" w:rsidP="00012051">
      <w:pPr>
        <w:spacing w:line="360" w:lineRule="auto"/>
        <w:ind w:firstLine="708"/>
        <w:jc w:val="both"/>
        <w:rPr>
          <w:rFonts w:cstheme="minorHAnsi"/>
          <w:sz w:val="24"/>
          <w:szCs w:val="24"/>
        </w:rPr>
      </w:pPr>
      <w:r w:rsidRPr="00EB656B">
        <w:rPr>
          <w:rFonts w:cstheme="minorHAnsi"/>
          <w:sz w:val="24"/>
          <w:szCs w:val="24"/>
        </w:rPr>
        <w:t>Að kenna börnunum ný orð sem tengjast viðfangsefnum hverju sinni.</w:t>
      </w:r>
    </w:p>
    <w:p w:rsidR="002473BC" w:rsidRPr="00EB656B" w:rsidRDefault="002473BC" w:rsidP="00012051">
      <w:pPr>
        <w:spacing w:line="360" w:lineRule="auto"/>
        <w:ind w:firstLine="708"/>
        <w:jc w:val="both"/>
        <w:rPr>
          <w:rFonts w:cstheme="minorHAnsi"/>
          <w:sz w:val="24"/>
          <w:szCs w:val="24"/>
        </w:rPr>
      </w:pPr>
      <w:r w:rsidRPr="00EB656B">
        <w:rPr>
          <w:rFonts w:cstheme="minorHAnsi"/>
          <w:sz w:val="24"/>
          <w:szCs w:val="24"/>
        </w:rPr>
        <w:t>Að við tölum vandað mál og merking orða útskýrð til að festa þau í huga barnanna.</w:t>
      </w:r>
    </w:p>
    <w:p w:rsidR="002473BC" w:rsidRPr="00EB656B" w:rsidRDefault="002473BC" w:rsidP="00012051">
      <w:pPr>
        <w:spacing w:line="360" w:lineRule="auto"/>
        <w:ind w:firstLine="708"/>
        <w:jc w:val="both"/>
        <w:rPr>
          <w:rFonts w:cstheme="minorHAnsi"/>
          <w:sz w:val="24"/>
          <w:szCs w:val="24"/>
        </w:rPr>
      </w:pPr>
      <w:r w:rsidRPr="00EB656B">
        <w:rPr>
          <w:rFonts w:cstheme="minorHAnsi"/>
          <w:sz w:val="24"/>
          <w:szCs w:val="24"/>
        </w:rPr>
        <w:t>Að lesið sé fyrir börnin daglega í bæði stærri og minni hópum.</w:t>
      </w:r>
    </w:p>
    <w:p w:rsidR="002473BC" w:rsidRPr="00EB656B" w:rsidRDefault="002473BC" w:rsidP="00012051">
      <w:pPr>
        <w:spacing w:line="360" w:lineRule="auto"/>
        <w:ind w:firstLine="708"/>
        <w:jc w:val="both"/>
        <w:rPr>
          <w:rFonts w:cstheme="minorHAnsi"/>
          <w:sz w:val="24"/>
          <w:szCs w:val="24"/>
        </w:rPr>
      </w:pPr>
      <w:r w:rsidRPr="00EB656B">
        <w:rPr>
          <w:rFonts w:cstheme="minorHAnsi"/>
          <w:sz w:val="24"/>
          <w:szCs w:val="24"/>
        </w:rPr>
        <w:t>Að fjölbreytt úrval af bókum sé aðgengilegt til að skoða og lesa fyrir börnin.</w:t>
      </w:r>
    </w:p>
    <w:p w:rsidR="002473BC" w:rsidRPr="00EB656B" w:rsidRDefault="002473BC" w:rsidP="00012051">
      <w:pPr>
        <w:spacing w:line="360" w:lineRule="auto"/>
        <w:ind w:firstLine="708"/>
        <w:jc w:val="both"/>
        <w:rPr>
          <w:rFonts w:cstheme="minorHAnsi"/>
          <w:sz w:val="24"/>
          <w:szCs w:val="24"/>
        </w:rPr>
      </w:pPr>
      <w:r w:rsidRPr="00EB656B">
        <w:rPr>
          <w:rFonts w:cstheme="minorHAnsi"/>
          <w:sz w:val="24"/>
          <w:szCs w:val="24"/>
        </w:rPr>
        <w:t>Að  hafa bækur á öðrum tungumálum í boði.</w:t>
      </w:r>
      <w:r w:rsidR="00716675">
        <w:rPr>
          <w:rFonts w:cstheme="minorHAnsi"/>
          <w:sz w:val="24"/>
          <w:szCs w:val="24"/>
        </w:rPr>
        <w:t xml:space="preserve"> </w:t>
      </w:r>
    </w:p>
    <w:p w:rsidR="002473BC" w:rsidRDefault="002473BC" w:rsidP="00012051">
      <w:pPr>
        <w:spacing w:line="360" w:lineRule="auto"/>
        <w:jc w:val="both"/>
        <w:rPr>
          <w:rFonts w:cstheme="minorHAnsi"/>
          <w:sz w:val="24"/>
          <w:szCs w:val="24"/>
        </w:rPr>
      </w:pPr>
      <w:r w:rsidRPr="00EB656B">
        <w:rPr>
          <w:rFonts w:cstheme="minorHAnsi"/>
          <w:b/>
          <w:sz w:val="24"/>
          <w:szCs w:val="24"/>
          <w:u w:val="single"/>
        </w:rPr>
        <w:t>Hver vinnur með</w:t>
      </w:r>
      <w:r w:rsidR="00AF1B6A" w:rsidRPr="00EB656B">
        <w:rPr>
          <w:rFonts w:cstheme="minorHAnsi"/>
          <w:b/>
          <w:sz w:val="24"/>
          <w:szCs w:val="24"/>
          <w:u w:val="single"/>
        </w:rPr>
        <w:t>:</w:t>
      </w:r>
      <w:r w:rsidR="000F23E4">
        <w:rPr>
          <w:rFonts w:cstheme="minorHAnsi"/>
          <w:b/>
          <w:sz w:val="24"/>
          <w:szCs w:val="24"/>
          <w:u w:val="single"/>
        </w:rPr>
        <w:t xml:space="preserve"> </w:t>
      </w:r>
      <w:r w:rsidR="00B308B9">
        <w:rPr>
          <w:rFonts w:cstheme="minorHAnsi"/>
          <w:b/>
          <w:sz w:val="24"/>
          <w:szCs w:val="24"/>
        </w:rPr>
        <w:t xml:space="preserve">   </w:t>
      </w:r>
      <w:r w:rsidR="00193A00" w:rsidRPr="00EB656B">
        <w:rPr>
          <w:rFonts w:cstheme="minorHAnsi"/>
          <w:sz w:val="24"/>
          <w:szCs w:val="24"/>
        </w:rPr>
        <w:t>Allir starfsmenn</w:t>
      </w:r>
    </w:p>
    <w:p w:rsidR="00E75B50" w:rsidRPr="00D923AF" w:rsidRDefault="00E75B50" w:rsidP="00C305F4">
      <w:pPr>
        <w:pStyle w:val="Heading2"/>
      </w:pPr>
      <w:bookmarkStart w:id="18" w:name="_Toc494801229"/>
      <w:r w:rsidRPr="00D923AF">
        <w:t>Rökhugsun</w:t>
      </w:r>
      <w:bookmarkEnd w:id="18"/>
    </w:p>
    <w:p w:rsidR="00E75B50" w:rsidRPr="004E0844" w:rsidRDefault="00E75B50" w:rsidP="00012051">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Markmið</w:t>
      </w:r>
    </w:p>
    <w:p w:rsidR="00E75B50" w:rsidRPr="00F3519A" w:rsidRDefault="00E75B50" w:rsidP="00012051">
      <w:pPr>
        <w:spacing w:line="360" w:lineRule="auto"/>
        <w:jc w:val="both"/>
        <w:rPr>
          <w:rFonts w:cstheme="minorHAnsi"/>
          <w:b/>
          <w:color w:val="000000" w:themeColor="text1"/>
          <w:sz w:val="24"/>
          <w:szCs w:val="24"/>
        </w:rPr>
      </w:pPr>
      <w:r w:rsidRPr="00F3519A">
        <w:rPr>
          <w:rFonts w:cstheme="minorHAnsi"/>
          <w:b/>
          <w:color w:val="000000" w:themeColor="text1"/>
          <w:sz w:val="24"/>
          <w:szCs w:val="24"/>
        </w:rPr>
        <w:t xml:space="preserve">Samhliða tjáningu, orðaforða og málskilningi er mikilvægt að geta rökrætt um stað og stund. </w:t>
      </w:r>
    </w:p>
    <w:p w:rsidR="00E75B50" w:rsidRPr="004E0844" w:rsidRDefault="00E75B50" w:rsidP="00012051">
      <w:pPr>
        <w:spacing w:line="360" w:lineRule="auto"/>
        <w:jc w:val="both"/>
        <w:rPr>
          <w:rFonts w:cstheme="minorHAnsi"/>
          <w:color w:val="000000" w:themeColor="text1"/>
          <w:sz w:val="24"/>
          <w:szCs w:val="24"/>
        </w:rPr>
      </w:pPr>
      <w:r w:rsidRPr="004E0844">
        <w:rPr>
          <w:rFonts w:cstheme="minorHAnsi"/>
          <w:color w:val="000000" w:themeColor="text1"/>
          <w:sz w:val="24"/>
          <w:szCs w:val="24"/>
        </w:rPr>
        <w:t xml:space="preserve">Í gegnum stærðfræðileiki eflist hugsun barna á orsök og afleiðingu. </w:t>
      </w:r>
    </w:p>
    <w:p w:rsidR="00E75B50" w:rsidRPr="004E0844" w:rsidRDefault="00E75B50" w:rsidP="00012051">
      <w:pPr>
        <w:spacing w:line="360" w:lineRule="auto"/>
        <w:jc w:val="both"/>
        <w:rPr>
          <w:rFonts w:cstheme="minorHAnsi"/>
          <w:color w:val="000000" w:themeColor="text1"/>
          <w:sz w:val="24"/>
          <w:szCs w:val="24"/>
        </w:rPr>
      </w:pPr>
      <w:r w:rsidRPr="004E0844">
        <w:rPr>
          <w:rFonts w:cstheme="minorHAnsi"/>
          <w:color w:val="000000" w:themeColor="text1"/>
          <w:sz w:val="24"/>
          <w:szCs w:val="24"/>
        </w:rPr>
        <w:t>Í leikskólanum er mikilvægt að efla hjá nemendum hugtakanotkun og ályktunarhæfni og spyrja þau krefjandi spurninga.</w:t>
      </w:r>
    </w:p>
    <w:p w:rsidR="00E75B50" w:rsidRPr="004E0844" w:rsidRDefault="00E75B50" w:rsidP="00012051">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 xml:space="preserve">Leiðir </w:t>
      </w:r>
    </w:p>
    <w:p w:rsidR="00E75B50" w:rsidRPr="004E0844" w:rsidRDefault="00E75B50" w:rsidP="00012051">
      <w:pPr>
        <w:spacing w:line="360" w:lineRule="auto"/>
        <w:ind w:firstLine="708"/>
        <w:jc w:val="both"/>
        <w:rPr>
          <w:rFonts w:cstheme="minorHAnsi"/>
          <w:color w:val="000000" w:themeColor="text1"/>
          <w:sz w:val="24"/>
          <w:szCs w:val="24"/>
        </w:rPr>
      </w:pPr>
      <w:r w:rsidRPr="004E0844">
        <w:rPr>
          <w:rFonts w:cstheme="minorHAnsi"/>
          <w:color w:val="000000" w:themeColor="text1"/>
          <w:sz w:val="24"/>
          <w:szCs w:val="24"/>
        </w:rPr>
        <w:t>Að leggja inn form og hugtök tengd rökstuðning.</w:t>
      </w:r>
      <w:bookmarkStart w:id="19" w:name="_GoBack"/>
      <w:bookmarkEnd w:id="19"/>
    </w:p>
    <w:p w:rsidR="00E75B50" w:rsidRPr="008F6DF1" w:rsidRDefault="008F6DF1" w:rsidP="00012051">
      <w:pPr>
        <w:spacing w:line="360" w:lineRule="auto"/>
        <w:ind w:left="708"/>
        <w:jc w:val="both"/>
        <w:rPr>
          <w:rFonts w:cstheme="minorHAnsi"/>
          <w:color w:val="000000" w:themeColor="text1"/>
          <w:sz w:val="24"/>
          <w:szCs w:val="24"/>
        </w:rPr>
      </w:pPr>
      <w:r w:rsidRPr="008F6DF1">
        <w:rPr>
          <w:rFonts w:cstheme="minorHAnsi"/>
          <w:color w:val="000000" w:themeColor="text1"/>
          <w:sz w:val="24"/>
          <w:szCs w:val="24"/>
        </w:rPr>
        <w:t xml:space="preserve">Að  </w:t>
      </w:r>
      <w:r w:rsidR="00F3519A" w:rsidRPr="008F6DF1">
        <w:rPr>
          <w:rFonts w:cstheme="minorHAnsi"/>
          <w:color w:val="000000" w:themeColor="text1"/>
          <w:sz w:val="24"/>
          <w:szCs w:val="24"/>
        </w:rPr>
        <w:t xml:space="preserve">vinnu með kubba </w:t>
      </w:r>
      <w:r w:rsidR="00E75B50" w:rsidRPr="008F6DF1">
        <w:rPr>
          <w:rFonts w:cstheme="minorHAnsi"/>
          <w:color w:val="000000" w:themeColor="text1"/>
          <w:sz w:val="24"/>
          <w:szCs w:val="24"/>
        </w:rPr>
        <w:t>t</w:t>
      </w:r>
      <w:r w:rsidR="00F3519A" w:rsidRPr="008F6DF1">
        <w:rPr>
          <w:rFonts w:cstheme="minorHAnsi"/>
          <w:color w:val="000000" w:themeColor="text1"/>
          <w:sz w:val="24"/>
          <w:szCs w:val="24"/>
        </w:rPr>
        <w:t>.</w:t>
      </w:r>
      <w:r w:rsidR="00E75B50" w:rsidRPr="008F6DF1">
        <w:rPr>
          <w:rFonts w:cstheme="minorHAnsi"/>
          <w:color w:val="000000" w:themeColor="text1"/>
          <w:sz w:val="24"/>
          <w:szCs w:val="24"/>
        </w:rPr>
        <w:t xml:space="preserve">d einingakubba, Legokubba, holukubba og Numicon. </w:t>
      </w:r>
    </w:p>
    <w:p w:rsidR="00F3519A" w:rsidRDefault="00E75B50" w:rsidP="00012051">
      <w:pPr>
        <w:spacing w:line="360" w:lineRule="auto"/>
        <w:ind w:left="708"/>
        <w:jc w:val="both"/>
        <w:rPr>
          <w:rFonts w:cstheme="minorHAnsi"/>
          <w:color w:val="000000" w:themeColor="text1"/>
          <w:sz w:val="24"/>
          <w:szCs w:val="24"/>
        </w:rPr>
      </w:pPr>
      <w:r w:rsidRPr="004E0844">
        <w:rPr>
          <w:rFonts w:cstheme="minorHAnsi"/>
          <w:color w:val="000000" w:themeColor="text1"/>
          <w:sz w:val="24"/>
          <w:szCs w:val="24"/>
        </w:rPr>
        <w:t xml:space="preserve">Að kennari sé nálægur þegar unnið er með kubba til að gefa leiknum meiri og dýpri merkingu. </w:t>
      </w:r>
    </w:p>
    <w:p w:rsidR="00F3519A" w:rsidRDefault="00E75B50" w:rsidP="00012051">
      <w:pPr>
        <w:spacing w:line="360" w:lineRule="auto"/>
        <w:ind w:left="708"/>
        <w:jc w:val="both"/>
        <w:rPr>
          <w:rFonts w:cstheme="minorHAnsi"/>
          <w:color w:val="000000" w:themeColor="text1"/>
          <w:sz w:val="24"/>
          <w:szCs w:val="24"/>
        </w:rPr>
      </w:pPr>
      <w:r w:rsidRPr="004E0844">
        <w:rPr>
          <w:rFonts w:cstheme="minorHAnsi"/>
          <w:color w:val="000000" w:themeColor="text1"/>
          <w:sz w:val="24"/>
          <w:szCs w:val="24"/>
        </w:rPr>
        <w:t xml:space="preserve">Að ræða um orsök og afleiðingu  í samverustundum, frjálsum leik og við daglegar athafnir. </w:t>
      </w:r>
    </w:p>
    <w:p w:rsidR="00E75B50" w:rsidRPr="004E0844" w:rsidRDefault="00E75B50" w:rsidP="00012051">
      <w:pPr>
        <w:spacing w:line="360" w:lineRule="auto"/>
        <w:ind w:left="708"/>
        <w:jc w:val="both"/>
        <w:rPr>
          <w:rFonts w:cstheme="minorHAnsi"/>
          <w:color w:val="000000" w:themeColor="text1"/>
          <w:sz w:val="24"/>
          <w:szCs w:val="24"/>
        </w:rPr>
      </w:pPr>
      <w:r w:rsidRPr="004E0844">
        <w:rPr>
          <w:rFonts w:cstheme="minorHAnsi"/>
          <w:color w:val="000000" w:themeColor="text1"/>
          <w:sz w:val="24"/>
          <w:szCs w:val="24"/>
        </w:rPr>
        <w:t>Að efla hjá þeim skilning á tölum,rými og magni.</w:t>
      </w:r>
    </w:p>
    <w:p w:rsidR="00E75B50" w:rsidRPr="004E0844" w:rsidRDefault="00E75B50" w:rsidP="00012051">
      <w:pPr>
        <w:spacing w:line="360" w:lineRule="auto"/>
        <w:ind w:firstLine="708"/>
        <w:jc w:val="both"/>
        <w:rPr>
          <w:rFonts w:cstheme="minorHAnsi"/>
          <w:color w:val="000000" w:themeColor="text1"/>
          <w:sz w:val="24"/>
          <w:szCs w:val="24"/>
        </w:rPr>
      </w:pPr>
      <w:r w:rsidRPr="004E0844">
        <w:rPr>
          <w:rFonts w:cstheme="minorHAnsi"/>
          <w:color w:val="000000" w:themeColor="text1"/>
          <w:sz w:val="24"/>
          <w:szCs w:val="24"/>
        </w:rPr>
        <w:t>Að hvetja þau til að svara með opnum spurningum t.d hvernig veistu þetta.</w:t>
      </w:r>
    </w:p>
    <w:p w:rsidR="00656EE9" w:rsidRDefault="00E75B50" w:rsidP="00012051">
      <w:pPr>
        <w:spacing w:line="360" w:lineRule="auto"/>
        <w:jc w:val="both"/>
        <w:rPr>
          <w:rFonts w:cstheme="minorHAnsi"/>
          <w:color w:val="000000" w:themeColor="text1"/>
          <w:sz w:val="24"/>
          <w:szCs w:val="24"/>
        </w:rPr>
      </w:pPr>
      <w:r w:rsidRPr="004E0844">
        <w:rPr>
          <w:rFonts w:cstheme="minorHAnsi"/>
          <w:b/>
          <w:color w:val="000000" w:themeColor="text1"/>
          <w:sz w:val="24"/>
          <w:szCs w:val="24"/>
          <w:u w:val="single"/>
        </w:rPr>
        <w:t>Hver vinnur með:</w:t>
      </w:r>
      <w:r w:rsidR="000F23E4">
        <w:rPr>
          <w:rFonts w:cstheme="minorHAnsi"/>
          <w:b/>
          <w:color w:val="000000" w:themeColor="text1"/>
          <w:sz w:val="24"/>
          <w:szCs w:val="24"/>
          <w:u w:val="single"/>
        </w:rPr>
        <w:t xml:space="preserve"> </w:t>
      </w:r>
      <w:r w:rsidR="00F3519A">
        <w:rPr>
          <w:rFonts w:cstheme="minorHAnsi"/>
          <w:b/>
          <w:color w:val="000000" w:themeColor="text1"/>
          <w:sz w:val="24"/>
          <w:szCs w:val="24"/>
        </w:rPr>
        <w:t xml:space="preserve">   </w:t>
      </w:r>
      <w:r w:rsidRPr="004E0844">
        <w:rPr>
          <w:rFonts w:cstheme="minorHAnsi"/>
          <w:color w:val="000000" w:themeColor="text1"/>
          <w:sz w:val="24"/>
          <w:szCs w:val="24"/>
        </w:rPr>
        <w:t>Allir starfsmenn</w:t>
      </w:r>
    </w:p>
    <w:p w:rsidR="00256FD6" w:rsidRPr="00656EE9" w:rsidRDefault="00256FD6" w:rsidP="00C305F4">
      <w:pPr>
        <w:pStyle w:val="Heading2"/>
        <w:rPr>
          <w:i/>
          <w:sz w:val="24"/>
          <w:szCs w:val="24"/>
        </w:rPr>
      </w:pPr>
      <w:bookmarkStart w:id="20" w:name="_Toc494801230"/>
      <w:r w:rsidRPr="00D923AF">
        <w:lastRenderedPageBreak/>
        <w:t>Samtal</w:t>
      </w:r>
      <w:bookmarkEnd w:id="20"/>
    </w:p>
    <w:p w:rsidR="00256FD6" w:rsidRPr="00291769" w:rsidRDefault="00256FD6" w:rsidP="007F2BC2">
      <w:pPr>
        <w:spacing w:line="360" w:lineRule="auto"/>
        <w:jc w:val="both"/>
        <w:rPr>
          <w:rFonts w:cstheme="minorHAnsi"/>
          <w:sz w:val="24"/>
          <w:szCs w:val="24"/>
          <w:u w:val="single"/>
        </w:rPr>
      </w:pPr>
      <w:r w:rsidRPr="00291769">
        <w:rPr>
          <w:rFonts w:cstheme="minorHAnsi"/>
          <w:b/>
          <w:sz w:val="24"/>
          <w:szCs w:val="24"/>
          <w:u w:val="single"/>
        </w:rPr>
        <w:t>Markmið</w:t>
      </w:r>
    </w:p>
    <w:p w:rsidR="00AF1B6A" w:rsidRPr="00291769" w:rsidRDefault="00291769" w:rsidP="007F2BC2">
      <w:pPr>
        <w:spacing w:line="360" w:lineRule="auto"/>
        <w:jc w:val="both"/>
        <w:rPr>
          <w:rFonts w:cstheme="minorHAnsi"/>
          <w:b/>
          <w:sz w:val="24"/>
          <w:szCs w:val="24"/>
        </w:rPr>
      </w:pPr>
      <w:r w:rsidRPr="00291769">
        <w:rPr>
          <w:rFonts w:cstheme="minorHAnsi"/>
          <w:b/>
          <w:sz w:val="24"/>
          <w:szCs w:val="24"/>
        </w:rPr>
        <w:t>B</w:t>
      </w:r>
      <w:r w:rsidR="00AF1B6A" w:rsidRPr="00291769">
        <w:rPr>
          <w:rFonts w:cstheme="minorHAnsi"/>
          <w:b/>
          <w:sz w:val="24"/>
          <w:szCs w:val="24"/>
        </w:rPr>
        <w:t>örnin læri að tjá sig við hin ýmsu tækifæri.</w:t>
      </w:r>
    </w:p>
    <w:p w:rsidR="00256FD6" w:rsidRPr="00291769" w:rsidRDefault="00256FD6" w:rsidP="007F2BC2">
      <w:pPr>
        <w:spacing w:line="360" w:lineRule="auto"/>
        <w:jc w:val="both"/>
        <w:rPr>
          <w:rFonts w:cstheme="minorHAnsi"/>
          <w:sz w:val="24"/>
          <w:szCs w:val="24"/>
        </w:rPr>
      </w:pPr>
      <w:r w:rsidRPr="00291769">
        <w:rPr>
          <w:rFonts w:cstheme="minorHAnsi"/>
          <w:sz w:val="24"/>
          <w:szCs w:val="24"/>
        </w:rPr>
        <w:t xml:space="preserve">Gefa sér tíma til að spjalla við börnin, aðstæður til samræðna skapast oftast við daglegar venjur s.s í fataklefa, á skiptiborði og við matarborðið. </w:t>
      </w:r>
    </w:p>
    <w:p w:rsidR="00193A00" w:rsidRPr="00291769" w:rsidRDefault="00256FD6" w:rsidP="007F2BC2">
      <w:pPr>
        <w:spacing w:line="360" w:lineRule="auto"/>
        <w:jc w:val="both"/>
        <w:rPr>
          <w:rFonts w:cstheme="minorHAnsi"/>
          <w:sz w:val="24"/>
          <w:szCs w:val="24"/>
        </w:rPr>
      </w:pPr>
      <w:r w:rsidRPr="00291769">
        <w:rPr>
          <w:rFonts w:cstheme="minorHAnsi"/>
          <w:sz w:val="24"/>
          <w:szCs w:val="24"/>
        </w:rPr>
        <w:t>Nýta þær stundir þegar verið er að leika með ýmiskonar leikefni s.s teikna, pússla, leira og fl.</w:t>
      </w:r>
    </w:p>
    <w:p w:rsidR="00256FD6" w:rsidRPr="00291769" w:rsidRDefault="00256FD6" w:rsidP="007F2BC2">
      <w:pPr>
        <w:spacing w:line="360" w:lineRule="auto"/>
        <w:jc w:val="both"/>
        <w:rPr>
          <w:rFonts w:cstheme="minorHAnsi"/>
          <w:sz w:val="24"/>
          <w:szCs w:val="24"/>
        </w:rPr>
      </w:pPr>
      <w:r w:rsidRPr="00291769">
        <w:rPr>
          <w:rFonts w:cstheme="minorHAnsi"/>
          <w:sz w:val="24"/>
          <w:szCs w:val="24"/>
        </w:rPr>
        <w:t>Að börnin læri að</w:t>
      </w:r>
      <w:r w:rsidR="00072DD5" w:rsidRPr="00291769">
        <w:rPr>
          <w:rFonts w:cstheme="minorHAnsi"/>
          <w:sz w:val="24"/>
          <w:szCs w:val="24"/>
        </w:rPr>
        <w:t xml:space="preserve"> tjá sig við hin ýmsu tækifæri. Við það eykst o</w:t>
      </w:r>
      <w:r w:rsidRPr="00291769">
        <w:rPr>
          <w:rFonts w:cstheme="minorHAnsi"/>
          <w:sz w:val="24"/>
          <w:szCs w:val="24"/>
        </w:rPr>
        <w:t>rðafor</w:t>
      </w:r>
      <w:r w:rsidR="00072DD5" w:rsidRPr="00291769">
        <w:rPr>
          <w:rFonts w:cstheme="minorHAnsi"/>
          <w:sz w:val="24"/>
          <w:szCs w:val="24"/>
        </w:rPr>
        <w:t xml:space="preserve">ði, skilningur og þekking </w:t>
      </w:r>
      <w:r w:rsidRPr="00291769">
        <w:rPr>
          <w:rFonts w:cstheme="minorHAnsi"/>
          <w:sz w:val="24"/>
          <w:szCs w:val="24"/>
        </w:rPr>
        <w:t>hjá börnunum.</w:t>
      </w:r>
    </w:p>
    <w:p w:rsidR="00256FD6" w:rsidRPr="00291769" w:rsidRDefault="00256FD6" w:rsidP="007F2BC2">
      <w:pPr>
        <w:spacing w:line="360" w:lineRule="auto"/>
        <w:jc w:val="both"/>
        <w:rPr>
          <w:rFonts w:cstheme="minorHAnsi"/>
          <w:b/>
          <w:sz w:val="24"/>
          <w:szCs w:val="24"/>
          <w:u w:val="single"/>
        </w:rPr>
      </w:pPr>
      <w:r w:rsidRPr="00291769">
        <w:rPr>
          <w:rFonts w:cstheme="minorHAnsi"/>
          <w:b/>
          <w:sz w:val="24"/>
          <w:szCs w:val="24"/>
          <w:u w:val="single"/>
        </w:rPr>
        <w:t>Leiðir</w:t>
      </w:r>
    </w:p>
    <w:p w:rsidR="00193A00" w:rsidRPr="00291769" w:rsidRDefault="00256FD6" w:rsidP="007F2BC2">
      <w:pPr>
        <w:spacing w:line="360" w:lineRule="auto"/>
        <w:ind w:left="708"/>
        <w:jc w:val="both"/>
        <w:rPr>
          <w:rFonts w:cstheme="minorHAnsi"/>
          <w:sz w:val="24"/>
          <w:szCs w:val="24"/>
        </w:rPr>
      </w:pPr>
      <w:r w:rsidRPr="00291769">
        <w:rPr>
          <w:rFonts w:cstheme="minorHAnsi"/>
          <w:sz w:val="24"/>
          <w:szCs w:val="24"/>
        </w:rPr>
        <w:t>Að tala við börni</w:t>
      </w:r>
      <w:r w:rsidR="00072DD5" w:rsidRPr="00291769">
        <w:rPr>
          <w:rFonts w:cstheme="minorHAnsi"/>
          <w:sz w:val="24"/>
          <w:szCs w:val="24"/>
        </w:rPr>
        <w:t>n um það sem gerist í daglegu</w:t>
      </w:r>
      <w:r w:rsidRPr="00291769">
        <w:rPr>
          <w:rFonts w:cstheme="minorHAnsi"/>
          <w:sz w:val="24"/>
          <w:szCs w:val="24"/>
        </w:rPr>
        <w:t xml:space="preserve"> lífi þeirra.</w:t>
      </w:r>
    </w:p>
    <w:p w:rsidR="00193A00" w:rsidRPr="00291769" w:rsidRDefault="00256FD6" w:rsidP="007F2BC2">
      <w:pPr>
        <w:spacing w:line="360" w:lineRule="auto"/>
        <w:ind w:left="708"/>
        <w:jc w:val="both"/>
        <w:rPr>
          <w:rFonts w:cstheme="minorHAnsi"/>
          <w:sz w:val="24"/>
          <w:szCs w:val="24"/>
        </w:rPr>
      </w:pPr>
      <w:r w:rsidRPr="00291769">
        <w:rPr>
          <w:rFonts w:cstheme="minorHAnsi"/>
          <w:sz w:val="24"/>
          <w:szCs w:val="24"/>
        </w:rPr>
        <w:t>Að hvetja til samræðna</w:t>
      </w:r>
      <w:r w:rsidR="00072DD5" w:rsidRPr="00291769">
        <w:rPr>
          <w:rFonts w:cstheme="minorHAnsi"/>
          <w:sz w:val="24"/>
          <w:szCs w:val="24"/>
        </w:rPr>
        <w:t xml:space="preserve"> bæði á milli barna og fullorðinna</w:t>
      </w:r>
      <w:r w:rsidRPr="00291769">
        <w:rPr>
          <w:rFonts w:cstheme="minorHAnsi"/>
          <w:sz w:val="24"/>
          <w:szCs w:val="24"/>
        </w:rPr>
        <w:t xml:space="preserve"> og á milli barna</w:t>
      </w:r>
      <w:r w:rsidR="00072DD5" w:rsidRPr="00291769">
        <w:rPr>
          <w:rFonts w:cstheme="minorHAnsi"/>
          <w:sz w:val="24"/>
          <w:szCs w:val="24"/>
        </w:rPr>
        <w:t>nna</w:t>
      </w:r>
      <w:r w:rsidRPr="00291769">
        <w:rPr>
          <w:rFonts w:cstheme="minorHAnsi"/>
          <w:sz w:val="24"/>
          <w:szCs w:val="24"/>
        </w:rPr>
        <w:t xml:space="preserve">. </w:t>
      </w:r>
    </w:p>
    <w:p w:rsidR="00193A00" w:rsidRPr="00291769" w:rsidRDefault="00193A00" w:rsidP="007F2BC2">
      <w:pPr>
        <w:spacing w:line="360" w:lineRule="auto"/>
        <w:ind w:left="708"/>
        <w:jc w:val="both"/>
        <w:rPr>
          <w:rFonts w:cstheme="minorHAnsi"/>
          <w:sz w:val="24"/>
          <w:szCs w:val="24"/>
        </w:rPr>
      </w:pPr>
      <w:r w:rsidRPr="00291769">
        <w:rPr>
          <w:rFonts w:cstheme="minorHAnsi"/>
          <w:sz w:val="24"/>
          <w:szCs w:val="24"/>
        </w:rPr>
        <w:t>Að þ</w:t>
      </w:r>
      <w:r w:rsidR="00256FD6" w:rsidRPr="00291769">
        <w:rPr>
          <w:rFonts w:cstheme="minorHAnsi"/>
          <w:sz w:val="24"/>
          <w:szCs w:val="24"/>
        </w:rPr>
        <w:t xml:space="preserve">au læri að heilsa og kveðja. </w:t>
      </w:r>
    </w:p>
    <w:p w:rsidR="00256FD6" w:rsidRPr="00291769" w:rsidRDefault="00193A00" w:rsidP="007F2BC2">
      <w:pPr>
        <w:spacing w:line="360" w:lineRule="auto"/>
        <w:ind w:left="708"/>
        <w:jc w:val="both"/>
        <w:rPr>
          <w:rFonts w:cstheme="minorHAnsi"/>
          <w:sz w:val="24"/>
          <w:szCs w:val="24"/>
        </w:rPr>
      </w:pPr>
      <w:r w:rsidRPr="00291769">
        <w:rPr>
          <w:rFonts w:cstheme="minorHAnsi"/>
          <w:sz w:val="24"/>
          <w:szCs w:val="24"/>
        </w:rPr>
        <w:t>Að h</w:t>
      </w:r>
      <w:r w:rsidR="00256FD6" w:rsidRPr="00291769">
        <w:rPr>
          <w:rFonts w:cstheme="minorHAnsi"/>
          <w:sz w:val="24"/>
          <w:szCs w:val="24"/>
        </w:rPr>
        <w:t>vetja til samræðna með því að spyrja opinna spurninga.</w:t>
      </w:r>
    </w:p>
    <w:p w:rsidR="00E75B50" w:rsidRDefault="00256FD6" w:rsidP="007F2BC2">
      <w:pPr>
        <w:spacing w:line="360" w:lineRule="auto"/>
        <w:jc w:val="both"/>
        <w:rPr>
          <w:rFonts w:cstheme="minorHAnsi"/>
          <w:sz w:val="24"/>
          <w:szCs w:val="24"/>
        </w:rPr>
      </w:pPr>
      <w:r w:rsidRPr="00291769">
        <w:rPr>
          <w:rFonts w:cstheme="minorHAnsi"/>
          <w:b/>
          <w:sz w:val="24"/>
          <w:szCs w:val="24"/>
          <w:u w:val="single"/>
        </w:rPr>
        <w:t>Hver vinnur með</w:t>
      </w:r>
      <w:r w:rsidR="00AF1B6A" w:rsidRPr="00291769">
        <w:rPr>
          <w:rFonts w:cstheme="minorHAnsi"/>
          <w:b/>
          <w:sz w:val="24"/>
          <w:szCs w:val="24"/>
          <w:u w:val="single"/>
        </w:rPr>
        <w:t>:</w:t>
      </w:r>
      <w:r w:rsidR="000F23E4">
        <w:rPr>
          <w:rFonts w:cstheme="minorHAnsi"/>
          <w:b/>
          <w:sz w:val="24"/>
          <w:szCs w:val="24"/>
          <w:u w:val="single"/>
        </w:rPr>
        <w:t xml:space="preserve"> </w:t>
      </w:r>
      <w:r w:rsidR="00CD24FE">
        <w:rPr>
          <w:rFonts w:cstheme="minorHAnsi"/>
          <w:b/>
          <w:sz w:val="24"/>
          <w:szCs w:val="24"/>
        </w:rPr>
        <w:t xml:space="preserve">   </w:t>
      </w:r>
      <w:r w:rsidR="00193A00" w:rsidRPr="00291769">
        <w:rPr>
          <w:rFonts w:cstheme="minorHAnsi"/>
          <w:sz w:val="24"/>
          <w:szCs w:val="24"/>
        </w:rPr>
        <w:t>Allir starfsmenn</w:t>
      </w:r>
    </w:p>
    <w:p w:rsidR="009C4A4E" w:rsidRPr="00D923AF" w:rsidRDefault="009C4A4E" w:rsidP="009C4A4E">
      <w:pPr>
        <w:pStyle w:val="Heading2"/>
      </w:pPr>
      <w:bookmarkStart w:id="21" w:name="_Toc494801231"/>
      <w:r>
        <w:t>H</w:t>
      </w:r>
      <w:r w:rsidRPr="00D923AF">
        <w:t>ljóðkerfisvitund</w:t>
      </w:r>
      <w:bookmarkEnd w:id="21"/>
    </w:p>
    <w:p w:rsidR="009C4A4E" w:rsidRPr="0097759B" w:rsidRDefault="009C4A4E" w:rsidP="009C4A4E">
      <w:pPr>
        <w:spacing w:line="360" w:lineRule="auto"/>
        <w:jc w:val="both"/>
        <w:rPr>
          <w:rFonts w:cstheme="minorHAnsi"/>
          <w:b/>
          <w:color w:val="000000" w:themeColor="text1"/>
          <w:sz w:val="24"/>
          <w:szCs w:val="24"/>
          <w:u w:val="single"/>
        </w:rPr>
      </w:pPr>
      <w:r w:rsidRPr="0097759B">
        <w:rPr>
          <w:rFonts w:cstheme="minorHAnsi"/>
          <w:b/>
          <w:color w:val="000000" w:themeColor="text1"/>
          <w:sz w:val="24"/>
          <w:szCs w:val="24"/>
          <w:u w:val="single"/>
        </w:rPr>
        <w:t xml:space="preserve">Markmið </w:t>
      </w:r>
    </w:p>
    <w:p w:rsidR="009C4A4E" w:rsidRPr="004E0844" w:rsidRDefault="009C4A4E" w:rsidP="009C4A4E">
      <w:pPr>
        <w:spacing w:line="360" w:lineRule="auto"/>
        <w:jc w:val="both"/>
        <w:rPr>
          <w:rFonts w:cstheme="minorHAnsi"/>
          <w:b/>
          <w:color w:val="EEECE1" w:themeColor="background2"/>
          <w:sz w:val="24"/>
          <w:szCs w:val="24"/>
        </w:rPr>
      </w:pPr>
      <w:r w:rsidRPr="004E0844">
        <w:rPr>
          <w:rFonts w:cstheme="minorHAnsi"/>
          <w:b/>
          <w:color w:val="000000" w:themeColor="text1"/>
          <w:sz w:val="24"/>
          <w:szCs w:val="24"/>
        </w:rPr>
        <w:t>Að e</w:t>
      </w:r>
      <w:r w:rsidR="004F1AD5">
        <w:rPr>
          <w:rFonts w:cstheme="minorHAnsi"/>
          <w:b/>
          <w:color w:val="000000" w:themeColor="text1"/>
          <w:sz w:val="24"/>
          <w:szCs w:val="24"/>
        </w:rPr>
        <w:t xml:space="preserve">fla hljóðkerfisvitund </w:t>
      </w:r>
    </w:p>
    <w:p w:rsidR="009C4A4E" w:rsidRPr="004E0844" w:rsidRDefault="009C4A4E" w:rsidP="009C4A4E">
      <w:pPr>
        <w:spacing w:line="360" w:lineRule="auto"/>
        <w:jc w:val="both"/>
        <w:rPr>
          <w:rFonts w:cstheme="minorHAnsi"/>
          <w:color w:val="000000" w:themeColor="text1"/>
          <w:sz w:val="24"/>
          <w:szCs w:val="24"/>
        </w:rPr>
      </w:pPr>
      <w:r w:rsidRPr="004E0844">
        <w:rPr>
          <w:rFonts w:cstheme="minorHAnsi"/>
          <w:color w:val="000000" w:themeColor="text1"/>
          <w:sz w:val="24"/>
          <w:szCs w:val="24"/>
        </w:rPr>
        <w:t>Virkja hlustun í daglegu starfi</w:t>
      </w:r>
      <w:r>
        <w:rPr>
          <w:rFonts w:cstheme="minorHAnsi"/>
          <w:color w:val="000000" w:themeColor="text1"/>
          <w:sz w:val="24"/>
          <w:szCs w:val="24"/>
        </w:rPr>
        <w:t xml:space="preserve"> </w:t>
      </w:r>
      <w:r w:rsidRPr="004E0844">
        <w:rPr>
          <w:rFonts w:cstheme="minorHAnsi"/>
          <w:color w:val="000000" w:themeColor="text1"/>
          <w:sz w:val="24"/>
          <w:szCs w:val="24"/>
        </w:rPr>
        <w:t>í gegnum leik og starfi</w:t>
      </w:r>
      <w:r>
        <w:rPr>
          <w:rFonts w:cstheme="minorHAnsi"/>
          <w:color w:val="000000" w:themeColor="text1"/>
          <w:sz w:val="24"/>
          <w:szCs w:val="24"/>
        </w:rPr>
        <w:t xml:space="preserve"> </w:t>
      </w:r>
      <w:r w:rsidRPr="004E0844">
        <w:rPr>
          <w:rFonts w:cstheme="minorHAnsi"/>
          <w:color w:val="000000" w:themeColor="text1"/>
          <w:sz w:val="24"/>
          <w:szCs w:val="24"/>
        </w:rPr>
        <w:t xml:space="preserve">ásamt því að efla hljóðkerfisvitund . </w:t>
      </w:r>
    </w:p>
    <w:p w:rsidR="009C4A4E" w:rsidRPr="004E0844" w:rsidRDefault="009C4A4E" w:rsidP="009C4A4E">
      <w:pPr>
        <w:spacing w:line="360" w:lineRule="auto"/>
        <w:jc w:val="both"/>
        <w:rPr>
          <w:rFonts w:cstheme="minorHAnsi"/>
          <w:color w:val="FF0000"/>
          <w:sz w:val="24"/>
          <w:szCs w:val="24"/>
        </w:rPr>
      </w:pPr>
      <w:r w:rsidRPr="004E0844">
        <w:rPr>
          <w:rFonts w:cstheme="minorHAnsi"/>
          <w:color w:val="000000" w:themeColor="text1"/>
          <w:sz w:val="24"/>
          <w:szCs w:val="24"/>
        </w:rPr>
        <w:t>Styrkja nemendur í að ná góðum skilningi og tilfinningu fyrir tungumálinu</w:t>
      </w:r>
      <w:r w:rsidRPr="004E0844">
        <w:rPr>
          <w:rFonts w:cstheme="minorHAnsi"/>
          <w:color w:val="FF0000"/>
          <w:sz w:val="24"/>
          <w:szCs w:val="24"/>
        </w:rPr>
        <w:t xml:space="preserve">. </w:t>
      </w:r>
    </w:p>
    <w:p w:rsidR="009C4A4E" w:rsidRDefault="009C4A4E" w:rsidP="009C4A4E">
      <w:pPr>
        <w:spacing w:line="360" w:lineRule="auto"/>
        <w:jc w:val="both"/>
        <w:rPr>
          <w:rFonts w:cstheme="minorHAnsi"/>
          <w:color w:val="000000" w:themeColor="text1"/>
          <w:sz w:val="24"/>
          <w:szCs w:val="24"/>
        </w:rPr>
      </w:pPr>
      <w:r w:rsidRPr="004E0844">
        <w:rPr>
          <w:rFonts w:cstheme="minorHAnsi"/>
          <w:color w:val="000000" w:themeColor="text1"/>
          <w:sz w:val="24"/>
          <w:szCs w:val="24"/>
        </w:rPr>
        <w:t>Klappa samstöfur og atkvæði orða sem börn</w:t>
      </w:r>
      <w:r>
        <w:rPr>
          <w:rFonts w:cstheme="minorHAnsi"/>
          <w:color w:val="000000" w:themeColor="text1"/>
          <w:sz w:val="24"/>
          <w:szCs w:val="24"/>
        </w:rPr>
        <w:t xml:space="preserve">in uppgötva eða þeim er bent á </w:t>
      </w:r>
      <w:r w:rsidRPr="004E0844">
        <w:rPr>
          <w:rFonts w:cstheme="minorHAnsi"/>
          <w:color w:val="000000" w:themeColor="text1"/>
          <w:sz w:val="24"/>
          <w:szCs w:val="24"/>
        </w:rPr>
        <w:t xml:space="preserve">og rímleiki. </w:t>
      </w:r>
    </w:p>
    <w:p w:rsidR="009C4A4E" w:rsidRDefault="009C4A4E" w:rsidP="009C4A4E">
      <w:pPr>
        <w:spacing w:line="360" w:lineRule="auto"/>
        <w:jc w:val="both"/>
        <w:rPr>
          <w:rFonts w:cstheme="minorHAnsi"/>
          <w:color w:val="000000" w:themeColor="text1"/>
          <w:sz w:val="24"/>
          <w:szCs w:val="24"/>
        </w:rPr>
      </w:pPr>
      <w:r w:rsidRPr="004E0844">
        <w:rPr>
          <w:rFonts w:cstheme="minorHAnsi"/>
          <w:color w:val="000000" w:themeColor="text1"/>
          <w:sz w:val="24"/>
          <w:szCs w:val="24"/>
        </w:rPr>
        <w:t>Greina hljóð í o</w:t>
      </w:r>
      <w:r>
        <w:rPr>
          <w:rFonts w:cstheme="minorHAnsi"/>
          <w:color w:val="000000" w:themeColor="text1"/>
          <w:sz w:val="24"/>
          <w:szCs w:val="24"/>
        </w:rPr>
        <w:t>rðum sem börnin heyra eða segja</w:t>
      </w:r>
      <w:r w:rsidRPr="004E0844">
        <w:rPr>
          <w:rFonts w:cstheme="minorHAnsi"/>
          <w:color w:val="000000" w:themeColor="text1"/>
          <w:sz w:val="24"/>
          <w:szCs w:val="24"/>
        </w:rPr>
        <w:t xml:space="preserve"> og greina orð í sundur og setja þau saman. </w:t>
      </w:r>
    </w:p>
    <w:p w:rsidR="009C4A4E" w:rsidRPr="004E0844" w:rsidRDefault="009C4A4E" w:rsidP="009C4A4E">
      <w:pPr>
        <w:spacing w:line="360" w:lineRule="auto"/>
        <w:jc w:val="both"/>
        <w:rPr>
          <w:rFonts w:cstheme="minorHAnsi"/>
          <w:b/>
          <w:color w:val="000000" w:themeColor="text1"/>
          <w:sz w:val="24"/>
          <w:szCs w:val="24"/>
          <w:u w:val="single"/>
        </w:rPr>
      </w:pPr>
      <w:r w:rsidRPr="004E0844">
        <w:rPr>
          <w:rFonts w:cstheme="minorHAnsi"/>
          <w:color w:val="000000" w:themeColor="text1"/>
          <w:sz w:val="24"/>
          <w:szCs w:val="24"/>
        </w:rPr>
        <w:t>Vinna með söngtexta, þulur og ljóð.</w:t>
      </w:r>
    </w:p>
    <w:p w:rsidR="009C4A4E" w:rsidRPr="004E0844" w:rsidRDefault="009C4A4E" w:rsidP="009C4A4E">
      <w:pPr>
        <w:spacing w:line="360" w:lineRule="auto"/>
        <w:jc w:val="both"/>
        <w:rPr>
          <w:rFonts w:cstheme="minorHAnsi"/>
          <w:color w:val="000000" w:themeColor="text1"/>
          <w:sz w:val="24"/>
          <w:szCs w:val="24"/>
        </w:rPr>
      </w:pPr>
      <w:r w:rsidRPr="004E0844">
        <w:rPr>
          <w:rFonts w:cstheme="minorHAnsi"/>
          <w:color w:val="000000" w:themeColor="text1"/>
          <w:sz w:val="24"/>
          <w:szCs w:val="24"/>
        </w:rPr>
        <w:t>Auka markvissa hlustun í daglegum athöfnum</w:t>
      </w:r>
      <w:r>
        <w:rPr>
          <w:rFonts w:cstheme="minorHAnsi"/>
          <w:color w:val="000000" w:themeColor="text1"/>
          <w:sz w:val="24"/>
          <w:szCs w:val="24"/>
        </w:rPr>
        <w:t>.</w:t>
      </w:r>
    </w:p>
    <w:p w:rsidR="009C4A4E" w:rsidRPr="004E0844" w:rsidRDefault="009C4A4E" w:rsidP="009C4A4E">
      <w:pPr>
        <w:spacing w:line="360" w:lineRule="auto"/>
        <w:jc w:val="both"/>
        <w:rPr>
          <w:rFonts w:cstheme="minorHAnsi"/>
          <w:b/>
          <w:i/>
          <w:color w:val="000000" w:themeColor="text1"/>
          <w:sz w:val="24"/>
          <w:szCs w:val="24"/>
          <w:u w:val="single"/>
        </w:rPr>
      </w:pPr>
      <w:r w:rsidRPr="004E0844">
        <w:rPr>
          <w:rFonts w:cstheme="minorHAnsi"/>
          <w:b/>
          <w:i/>
          <w:color w:val="000000" w:themeColor="text1"/>
          <w:sz w:val="24"/>
          <w:szCs w:val="24"/>
          <w:u w:val="single"/>
        </w:rPr>
        <w:lastRenderedPageBreak/>
        <w:t>Leiðir</w:t>
      </w:r>
    </w:p>
    <w:p w:rsidR="009C4A4E" w:rsidRPr="000F23E4" w:rsidRDefault="009C4A4E" w:rsidP="009C4A4E">
      <w:pPr>
        <w:spacing w:line="360" w:lineRule="auto"/>
        <w:ind w:left="708"/>
        <w:jc w:val="both"/>
        <w:rPr>
          <w:rFonts w:cstheme="minorHAnsi"/>
          <w:color w:val="000000" w:themeColor="text1"/>
          <w:sz w:val="24"/>
          <w:szCs w:val="24"/>
        </w:rPr>
      </w:pPr>
      <w:r w:rsidRPr="000F23E4">
        <w:rPr>
          <w:rFonts w:cstheme="minorHAnsi"/>
          <w:color w:val="000000" w:themeColor="text1"/>
          <w:sz w:val="24"/>
          <w:szCs w:val="24"/>
        </w:rPr>
        <w:t>Að æfa börnin í að fara eftir einföldum og flóknum fyrirmælum ásamt því að virkja athygli þeirra, einbeitningu og sjálfstjórn.</w:t>
      </w:r>
    </w:p>
    <w:p w:rsidR="009C4A4E" w:rsidRPr="000F23E4" w:rsidRDefault="009C4A4E" w:rsidP="009C4A4E">
      <w:pPr>
        <w:spacing w:line="360" w:lineRule="auto"/>
        <w:ind w:left="708" w:firstLine="45"/>
        <w:jc w:val="both"/>
        <w:rPr>
          <w:rFonts w:cstheme="minorHAnsi"/>
          <w:color w:val="000000" w:themeColor="text1"/>
          <w:sz w:val="24"/>
          <w:szCs w:val="24"/>
        </w:rPr>
      </w:pPr>
      <w:r w:rsidRPr="000F23E4">
        <w:rPr>
          <w:rFonts w:cstheme="minorHAnsi"/>
          <w:color w:val="000000" w:themeColor="text1"/>
          <w:sz w:val="24"/>
          <w:szCs w:val="24"/>
        </w:rPr>
        <w:t>Að þau læri að þekkja stærri hljóðeiningar eins og atkvæði, rím og klappa samstöfur ásamt því að þau læri að þekkja smærri hljóðeiningar eins og að greina hljóð í stöfum og orðum .</w:t>
      </w:r>
    </w:p>
    <w:p w:rsidR="009C4A4E" w:rsidRPr="000F23E4" w:rsidRDefault="009C4A4E" w:rsidP="009C4A4E">
      <w:pPr>
        <w:spacing w:line="360" w:lineRule="auto"/>
        <w:ind w:left="708"/>
        <w:jc w:val="both"/>
        <w:rPr>
          <w:rFonts w:cstheme="minorHAnsi"/>
          <w:color w:val="000000" w:themeColor="text1"/>
          <w:sz w:val="24"/>
          <w:szCs w:val="24"/>
        </w:rPr>
      </w:pPr>
      <w:r w:rsidRPr="000F23E4">
        <w:rPr>
          <w:rFonts w:cstheme="minorHAnsi"/>
          <w:color w:val="000000" w:themeColor="text1"/>
          <w:sz w:val="24"/>
          <w:szCs w:val="24"/>
        </w:rPr>
        <w:t>Að sundurgreina og samsetja orð</w:t>
      </w:r>
      <w:r>
        <w:rPr>
          <w:rFonts w:cstheme="minorHAnsi"/>
          <w:color w:val="000000" w:themeColor="text1"/>
          <w:sz w:val="24"/>
          <w:szCs w:val="24"/>
        </w:rPr>
        <w:t>.</w:t>
      </w:r>
      <w:r w:rsidRPr="000F23E4">
        <w:rPr>
          <w:rFonts w:cstheme="minorHAnsi"/>
          <w:color w:val="000000" w:themeColor="text1"/>
          <w:sz w:val="24"/>
          <w:szCs w:val="24"/>
        </w:rPr>
        <w:t xml:space="preserve"> </w:t>
      </w:r>
    </w:p>
    <w:p w:rsidR="009C4A4E" w:rsidRPr="000F23E4" w:rsidRDefault="009C4A4E" w:rsidP="009C4A4E">
      <w:pPr>
        <w:spacing w:line="360" w:lineRule="auto"/>
        <w:ind w:left="708"/>
        <w:jc w:val="both"/>
        <w:rPr>
          <w:rFonts w:cstheme="minorHAnsi"/>
          <w:color w:val="000000" w:themeColor="text1"/>
          <w:sz w:val="24"/>
          <w:szCs w:val="24"/>
        </w:rPr>
      </w:pPr>
      <w:r w:rsidRPr="000F23E4">
        <w:rPr>
          <w:rFonts w:cstheme="minorHAnsi"/>
          <w:color w:val="000000" w:themeColor="text1"/>
          <w:sz w:val="24"/>
          <w:szCs w:val="24"/>
        </w:rPr>
        <w:t xml:space="preserve">Að syngja, fara með ljóð og þulur. </w:t>
      </w:r>
    </w:p>
    <w:p w:rsidR="009C4A4E" w:rsidRPr="000F23E4" w:rsidRDefault="009C4A4E" w:rsidP="009C4A4E">
      <w:pPr>
        <w:spacing w:line="360" w:lineRule="auto"/>
        <w:ind w:left="708"/>
        <w:jc w:val="both"/>
        <w:rPr>
          <w:rFonts w:cstheme="minorHAnsi"/>
          <w:color w:val="000000" w:themeColor="text1"/>
          <w:sz w:val="24"/>
          <w:szCs w:val="24"/>
        </w:rPr>
      </w:pPr>
      <w:r w:rsidRPr="000F23E4">
        <w:rPr>
          <w:rFonts w:cstheme="minorHAnsi"/>
          <w:color w:val="000000" w:themeColor="text1"/>
          <w:sz w:val="24"/>
          <w:szCs w:val="24"/>
        </w:rPr>
        <w:t>Að vinna með hljóðkerfisvitund og hlustun barna með því að gera ýmis verkefni með þeim t.d klappa í atkvæði,</w:t>
      </w:r>
      <w:r>
        <w:rPr>
          <w:rFonts w:cstheme="minorHAnsi"/>
          <w:color w:val="000000" w:themeColor="text1"/>
          <w:sz w:val="24"/>
          <w:szCs w:val="24"/>
        </w:rPr>
        <w:t xml:space="preserve"> </w:t>
      </w:r>
      <w:r w:rsidRPr="000F23E4">
        <w:rPr>
          <w:rFonts w:cstheme="minorHAnsi"/>
          <w:color w:val="000000" w:themeColor="text1"/>
          <w:sz w:val="24"/>
          <w:szCs w:val="24"/>
        </w:rPr>
        <w:t>ríma, vinna með samstöfur, greina hljóð í stöfum og orðum, sundurgreiningar- og samtengingarverkefni.</w:t>
      </w:r>
    </w:p>
    <w:p w:rsidR="009C4A4E" w:rsidRPr="007F2BC2" w:rsidRDefault="009C4A4E" w:rsidP="009C4A4E">
      <w:pPr>
        <w:spacing w:line="360" w:lineRule="auto"/>
        <w:jc w:val="both"/>
        <w:rPr>
          <w:rFonts w:cstheme="minorHAnsi"/>
          <w:color w:val="000000" w:themeColor="text1"/>
          <w:sz w:val="24"/>
          <w:szCs w:val="24"/>
        </w:rPr>
      </w:pPr>
      <w:r w:rsidRPr="007F2BC2">
        <w:rPr>
          <w:rFonts w:cstheme="minorHAnsi"/>
          <w:b/>
          <w:color w:val="000000" w:themeColor="text1"/>
          <w:sz w:val="24"/>
          <w:szCs w:val="24"/>
          <w:u w:val="single"/>
        </w:rPr>
        <w:t xml:space="preserve">Hver vinnur með: </w:t>
      </w:r>
      <w:r w:rsidRPr="007F2BC2">
        <w:rPr>
          <w:rFonts w:cstheme="minorHAnsi"/>
          <w:b/>
          <w:color w:val="000000" w:themeColor="text1"/>
          <w:sz w:val="24"/>
          <w:szCs w:val="24"/>
        </w:rPr>
        <w:t xml:space="preserve">   </w:t>
      </w:r>
      <w:r w:rsidRPr="007F2BC2">
        <w:rPr>
          <w:rFonts w:cstheme="minorHAnsi"/>
          <w:color w:val="000000" w:themeColor="text1"/>
          <w:sz w:val="24"/>
          <w:szCs w:val="24"/>
        </w:rPr>
        <w:t>Allir starfsmenn</w:t>
      </w:r>
    </w:p>
    <w:p w:rsidR="00256FD6" w:rsidRPr="00D923AF" w:rsidRDefault="00256FD6" w:rsidP="00C305F4">
      <w:pPr>
        <w:pStyle w:val="Heading2"/>
      </w:pPr>
      <w:bookmarkStart w:id="22" w:name="_Toc494801232"/>
      <w:r w:rsidRPr="00D923AF">
        <w:t>Spil og leikir</w:t>
      </w:r>
      <w:bookmarkEnd w:id="22"/>
    </w:p>
    <w:p w:rsidR="00256FD6" w:rsidRPr="00291769" w:rsidRDefault="00256FD6" w:rsidP="007F2BC2">
      <w:pPr>
        <w:spacing w:line="360" w:lineRule="auto"/>
        <w:jc w:val="both"/>
        <w:rPr>
          <w:rFonts w:cstheme="minorHAnsi"/>
          <w:b/>
          <w:color w:val="000000" w:themeColor="text1"/>
          <w:sz w:val="24"/>
          <w:szCs w:val="24"/>
          <w:u w:val="single"/>
        </w:rPr>
      </w:pPr>
      <w:r w:rsidRPr="00291769">
        <w:rPr>
          <w:rFonts w:cstheme="minorHAnsi"/>
          <w:b/>
          <w:color w:val="000000" w:themeColor="text1"/>
          <w:sz w:val="24"/>
          <w:szCs w:val="24"/>
          <w:u w:val="single"/>
        </w:rPr>
        <w:t>Markmið</w:t>
      </w:r>
    </w:p>
    <w:p w:rsidR="00256FD6" w:rsidRPr="00CD24FE" w:rsidRDefault="00256FD6" w:rsidP="007F2BC2">
      <w:pPr>
        <w:spacing w:line="360" w:lineRule="auto"/>
        <w:jc w:val="both"/>
        <w:rPr>
          <w:rFonts w:cstheme="minorHAnsi"/>
          <w:b/>
          <w:color w:val="000000" w:themeColor="text1"/>
          <w:sz w:val="24"/>
          <w:szCs w:val="24"/>
        </w:rPr>
      </w:pPr>
      <w:r w:rsidRPr="00CD24FE">
        <w:rPr>
          <w:rFonts w:cstheme="minorHAnsi"/>
          <w:b/>
          <w:color w:val="000000" w:themeColor="text1"/>
          <w:sz w:val="24"/>
          <w:szCs w:val="24"/>
        </w:rPr>
        <w:t>Börnin</w:t>
      </w:r>
      <w:r w:rsidR="00CD24FE" w:rsidRPr="00CD24FE">
        <w:rPr>
          <w:rFonts w:cstheme="minorHAnsi"/>
          <w:b/>
          <w:color w:val="000000" w:themeColor="text1"/>
          <w:sz w:val="24"/>
          <w:szCs w:val="24"/>
        </w:rPr>
        <w:t xml:space="preserve"> </w:t>
      </w:r>
      <w:r w:rsidRPr="00CD24FE">
        <w:rPr>
          <w:rFonts w:cstheme="minorHAnsi"/>
          <w:b/>
          <w:color w:val="000000" w:themeColor="text1"/>
          <w:sz w:val="24"/>
          <w:szCs w:val="24"/>
        </w:rPr>
        <w:t>læri að spila ýmis spil og fara í margskonar leiki sem tengjast læsi og stærðfræði.</w:t>
      </w:r>
    </w:p>
    <w:p w:rsidR="00256FD6" w:rsidRPr="00291769" w:rsidRDefault="00256FD6" w:rsidP="007F2BC2">
      <w:pPr>
        <w:spacing w:line="360" w:lineRule="auto"/>
        <w:jc w:val="both"/>
        <w:rPr>
          <w:rFonts w:cstheme="minorHAnsi"/>
          <w:b/>
          <w:color w:val="000000" w:themeColor="text1"/>
          <w:sz w:val="24"/>
          <w:szCs w:val="24"/>
          <w:u w:val="single"/>
        </w:rPr>
      </w:pPr>
      <w:r w:rsidRPr="00291769">
        <w:rPr>
          <w:rFonts w:cstheme="minorHAnsi"/>
          <w:b/>
          <w:color w:val="000000" w:themeColor="text1"/>
          <w:sz w:val="24"/>
          <w:szCs w:val="24"/>
          <w:u w:val="single"/>
        </w:rPr>
        <w:t>Leiðir</w:t>
      </w:r>
    </w:p>
    <w:p w:rsidR="00510173" w:rsidRPr="00291769" w:rsidRDefault="00256FD6" w:rsidP="007F2BC2">
      <w:pPr>
        <w:spacing w:line="360" w:lineRule="auto"/>
        <w:ind w:left="708"/>
        <w:jc w:val="both"/>
        <w:rPr>
          <w:rFonts w:cstheme="minorHAnsi"/>
          <w:color w:val="000000" w:themeColor="text1"/>
          <w:sz w:val="24"/>
          <w:szCs w:val="24"/>
        </w:rPr>
      </w:pPr>
      <w:r w:rsidRPr="00291769">
        <w:rPr>
          <w:rFonts w:cstheme="minorHAnsi"/>
          <w:color w:val="000000" w:themeColor="text1"/>
          <w:sz w:val="24"/>
          <w:szCs w:val="24"/>
        </w:rPr>
        <w:t>Að spila fjölbreytt og skemmtileg spil sem tengjast læsi og stærðfræði.</w:t>
      </w:r>
    </w:p>
    <w:p w:rsidR="00256FD6" w:rsidRPr="00291769" w:rsidRDefault="00510173" w:rsidP="007F2BC2">
      <w:pPr>
        <w:spacing w:line="360" w:lineRule="auto"/>
        <w:ind w:left="708"/>
        <w:jc w:val="both"/>
        <w:rPr>
          <w:rFonts w:cstheme="minorHAnsi"/>
          <w:color w:val="000000" w:themeColor="text1"/>
          <w:sz w:val="24"/>
          <w:szCs w:val="24"/>
        </w:rPr>
      </w:pPr>
      <w:r w:rsidRPr="00291769">
        <w:rPr>
          <w:rFonts w:cstheme="minorHAnsi"/>
          <w:color w:val="000000" w:themeColor="text1"/>
          <w:sz w:val="24"/>
          <w:szCs w:val="24"/>
        </w:rPr>
        <w:t>Að k</w:t>
      </w:r>
      <w:r w:rsidR="00256FD6" w:rsidRPr="00291769">
        <w:rPr>
          <w:rFonts w:cstheme="minorHAnsi"/>
          <w:color w:val="000000" w:themeColor="text1"/>
          <w:sz w:val="24"/>
          <w:szCs w:val="24"/>
        </w:rPr>
        <w:t>ynna fyrir börnunum ýmis hugtök og þjálfa þau í að bíða og skiptast á.</w:t>
      </w:r>
    </w:p>
    <w:p w:rsidR="0005439F" w:rsidRDefault="00256FD6" w:rsidP="007F2BC2">
      <w:pPr>
        <w:spacing w:line="360" w:lineRule="auto"/>
        <w:jc w:val="both"/>
        <w:rPr>
          <w:rFonts w:cstheme="minorHAnsi"/>
          <w:color w:val="000000" w:themeColor="text1"/>
          <w:sz w:val="24"/>
          <w:szCs w:val="24"/>
        </w:rPr>
      </w:pPr>
      <w:r w:rsidRPr="00291769">
        <w:rPr>
          <w:rFonts w:cstheme="minorHAnsi"/>
          <w:b/>
          <w:color w:val="000000" w:themeColor="text1"/>
          <w:sz w:val="24"/>
          <w:szCs w:val="24"/>
          <w:u w:val="single"/>
        </w:rPr>
        <w:t>Hver vinnur með</w:t>
      </w:r>
      <w:r w:rsidR="00AF1B6A" w:rsidRPr="00291769">
        <w:rPr>
          <w:rFonts w:cstheme="minorHAnsi"/>
          <w:b/>
          <w:color w:val="000000" w:themeColor="text1"/>
          <w:sz w:val="24"/>
          <w:szCs w:val="24"/>
          <w:u w:val="single"/>
        </w:rPr>
        <w:t>:</w:t>
      </w:r>
      <w:r w:rsidR="000F23E4">
        <w:rPr>
          <w:rFonts w:cstheme="minorHAnsi"/>
          <w:b/>
          <w:color w:val="000000" w:themeColor="text1"/>
          <w:sz w:val="24"/>
          <w:szCs w:val="24"/>
          <w:u w:val="single"/>
        </w:rPr>
        <w:t xml:space="preserve"> </w:t>
      </w:r>
      <w:r w:rsidR="00CD24FE">
        <w:rPr>
          <w:rFonts w:cstheme="minorHAnsi"/>
          <w:b/>
          <w:color w:val="000000" w:themeColor="text1"/>
          <w:sz w:val="24"/>
          <w:szCs w:val="24"/>
        </w:rPr>
        <w:t xml:space="preserve">  </w:t>
      </w:r>
      <w:r w:rsidR="00510173" w:rsidRPr="00291769">
        <w:rPr>
          <w:rFonts w:cstheme="minorHAnsi"/>
          <w:color w:val="000000" w:themeColor="text1"/>
          <w:sz w:val="24"/>
          <w:szCs w:val="24"/>
        </w:rPr>
        <w:t>Allir starfsmen</w:t>
      </w:r>
    </w:p>
    <w:p w:rsidR="00256FD6" w:rsidRPr="00D923AF" w:rsidRDefault="00256FD6" w:rsidP="00C305F4">
      <w:pPr>
        <w:pStyle w:val="Heading2"/>
      </w:pPr>
      <w:bookmarkStart w:id="23" w:name="_Toc494801233"/>
      <w:r w:rsidRPr="00D923AF">
        <w:t>Æfa rétt pennagrip</w:t>
      </w:r>
      <w:bookmarkEnd w:id="23"/>
    </w:p>
    <w:p w:rsidR="00256FD6" w:rsidRPr="00291769" w:rsidRDefault="00256FD6" w:rsidP="007F2BC2">
      <w:pPr>
        <w:spacing w:line="360" w:lineRule="auto"/>
        <w:jc w:val="both"/>
        <w:rPr>
          <w:rFonts w:cstheme="minorHAnsi"/>
          <w:sz w:val="24"/>
          <w:szCs w:val="24"/>
          <w:u w:val="single"/>
        </w:rPr>
      </w:pPr>
      <w:r w:rsidRPr="00291769">
        <w:rPr>
          <w:rFonts w:cstheme="minorHAnsi"/>
          <w:b/>
          <w:sz w:val="24"/>
          <w:szCs w:val="24"/>
          <w:u w:val="single"/>
        </w:rPr>
        <w:t>Markmið</w:t>
      </w:r>
    </w:p>
    <w:p w:rsidR="00256FD6" w:rsidRPr="00291769" w:rsidRDefault="00256FD6" w:rsidP="007F2BC2">
      <w:pPr>
        <w:spacing w:line="360" w:lineRule="auto"/>
        <w:jc w:val="both"/>
        <w:rPr>
          <w:rFonts w:cstheme="minorHAnsi"/>
          <w:b/>
          <w:sz w:val="24"/>
          <w:szCs w:val="24"/>
        </w:rPr>
      </w:pPr>
      <w:r w:rsidRPr="00291769">
        <w:rPr>
          <w:rFonts w:cstheme="minorHAnsi"/>
          <w:b/>
          <w:sz w:val="24"/>
          <w:szCs w:val="24"/>
        </w:rPr>
        <w:t xml:space="preserve">Börnin nái aldurssvarandi gripi. </w:t>
      </w:r>
    </w:p>
    <w:p w:rsidR="00256FD6" w:rsidRPr="00291769" w:rsidRDefault="00256FD6" w:rsidP="007F2BC2">
      <w:pPr>
        <w:spacing w:line="360" w:lineRule="auto"/>
        <w:jc w:val="both"/>
        <w:rPr>
          <w:rFonts w:cstheme="minorHAnsi"/>
          <w:sz w:val="24"/>
          <w:szCs w:val="24"/>
        </w:rPr>
      </w:pPr>
      <w:r w:rsidRPr="00291769">
        <w:rPr>
          <w:rFonts w:cstheme="minorHAnsi"/>
          <w:sz w:val="24"/>
          <w:szCs w:val="24"/>
        </w:rPr>
        <w:t>Mikilvægt er að börn nái réttu pennagripi og kunni að beita ritföngum á réttan hátt. Mikill vöðvaspenna myndast þegar ritföngum og skærum er ranglega beitt.</w:t>
      </w:r>
    </w:p>
    <w:p w:rsidR="00256FD6" w:rsidRPr="00291769" w:rsidRDefault="00256FD6" w:rsidP="007F2BC2">
      <w:pPr>
        <w:spacing w:line="360" w:lineRule="auto"/>
        <w:jc w:val="both"/>
        <w:rPr>
          <w:rFonts w:cstheme="minorHAnsi"/>
          <w:b/>
          <w:sz w:val="24"/>
          <w:szCs w:val="24"/>
          <w:u w:val="single"/>
        </w:rPr>
      </w:pPr>
      <w:r w:rsidRPr="00291769">
        <w:rPr>
          <w:rFonts w:cstheme="minorHAnsi"/>
          <w:b/>
          <w:sz w:val="24"/>
          <w:szCs w:val="24"/>
          <w:u w:val="single"/>
        </w:rPr>
        <w:t>Leiðir</w:t>
      </w:r>
    </w:p>
    <w:p w:rsidR="00256FD6" w:rsidRPr="00291769" w:rsidRDefault="00256FD6" w:rsidP="007F2BC2">
      <w:pPr>
        <w:spacing w:line="360" w:lineRule="auto"/>
        <w:ind w:firstLine="708"/>
        <w:jc w:val="both"/>
        <w:rPr>
          <w:rFonts w:cstheme="minorHAnsi"/>
          <w:sz w:val="24"/>
          <w:szCs w:val="24"/>
        </w:rPr>
      </w:pPr>
      <w:r w:rsidRPr="00291769">
        <w:rPr>
          <w:rFonts w:cstheme="minorHAnsi"/>
          <w:sz w:val="24"/>
          <w:szCs w:val="24"/>
        </w:rPr>
        <w:lastRenderedPageBreak/>
        <w:t xml:space="preserve">Að börnin handleika skriffæri og þeim sé leiðbeint með rétt grip. </w:t>
      </w:r>
    </w:p>
    <w:p w:rsidR="00256FD6" w:rsidRPr="00291769" w:rsidRDefault="00256FD6" w:rsidP="007F2BC2">
      <w:pPr>
        <w:spacing w:line="360" w:lineRule="auto"/>
        <w:ind w:left="708"/>
        <w:jc w:val="both"/>
        <w:rPr>
          <w:rFonts w:cstheme="minorHAnsi"/>
          <w:sz w:val="24"/>
          <w:szCs w:val="24"/>
        </w:rPr>
      </w:pPr>
      <w:r w:rsidRPr="00291769">
        <w:rPr>
          <w:rFonts w:cstheme="minorHAnsi"/>
          <w:sz w:val="24"/>
          <w:szCs w:val="24"/>
        </w:rPr>
        <w:t>Að nota skriffæri sem eru þannig gerð að þau ýta undir rétt grip t.d þrístrenda blýanta og svera lit frekar enn granna.</w:t>
      </w:r>
    </w:p>
    <w:p w:rsidR="00256FD6" w:rsidRDefault="00256FD6" w:rsidP="007F2BC2">
      <w:pPr>
        <w:spacing w:line="360" w:lineRule="auto"/>
        <w:jc w:val="both"/>
        <w:rPr>
          <w:rFonts w:cstheme="minorHAnsi"/>
          <w:sz w:val="24"/>
          <w:szCs w:val="24"/>
        </w:rPr>
      </w:pPr>
      <w:r w:rsidRPr="00291769">
        <w:rPr>
          <w:rFonts w:cstheme="minorHAnsi"/>
          <w:b/>
          <w:sz w:val="24"/>
          <w:szCs w:val="24"/>
          <w:u w:val="single"/>
        </w:rPr>
        <w:t>Hver vinnur með</w:t>
      </w:r>
      <w:r w:rsidR="000D1915" w:rsidRPr="00291769">
        <w:rPr>
          <w:rFonts w:cstheme="minorHAnsi"/>
          <w:b/>
          <w:sz w:val="24"/>
          <w:szCs w:val="24"/>
          <w:u w:val="single"/>
        </w:rPr>
        <w:t>:</w:t>
      </w:r>
      <w:r w:rsidR="000F23E4">
        <w:rPr>
          <w:rFonts w:cstheme="minorHAnsi"/>
          <w:b/>
          <w:sz w:val="24"/>
          <w:szCs w:val="24"/>
          <w:u w:val="single"/>
        </w:rPr>
        <w:t xml:space="preserve"> </w:t>
      </w:r>
      <w:r w:rsidR="00CD24FE">
        <w:rPr>
          <w:rFonts w:cstheme="minorHAnsi"/>
          <w:b/>
          <w:sz w:val="24"/>
          <w:szCs w:val="24"/>
        </w:rPr>
        <w:t xml:space="preserve">  </w:t>
      </w:r>
      <w:r w:rsidR="000D1915" w:rsidRPr="00291769">
        <w:rPr>
          <w:rFonts w:cstheme="minorHAnsi"/>
          <w:sz w:val="24"/>
          <w:szCs w:val="24"/>
        </w:rPr>
        <w:t>Allir starfmenn</w:t>
      </w:r>
    </w:p>
    <w:p w:rsidR="00600D80" w:rsidRPr="00D923AF" w:rsidRDefault="00600D80" w:rsidP="00C305F4">
      <w:pPr>
        <w:pStyle w:val="Heading2"/>
      </w:pPr>
      <w:bookmarkStart w:id="24" w:name="_Toc494801234"/>
      <w:r w:rsidRPr="00D923AF">
        <w:t>Upplýsingar milli skólastiga</w:t>
      </w:r>
      <w:bookmarkEnd w:id="24"/>
      <w:r w:rsidR="00716675">
        <w:t xml:space="preserve"> </w:t>
      </w:r>
    </w:p>
    <w:p w:rsidR="00600D80" w:rsidRPr="004E0844" w:rsidRDefault="00600D80" w:rsidP="0031024B">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Markmið</w:t>
      </w:r>
    </w:p>
    <w:p w:rsidR="00600D80" w:rsidRPr="00980FB0" w:rsidRDefault="00600D80" w:rsidP="0031024B">
      <w:pPr>
        <w:spacing w:line="360" w:lineRule="auto"/>
        <w:jc w:val="both"/>
        <w:rPr>
          <w:rFonts w:cstheme="minorHAnsi"/>
          <w:b/>
          <w:color w:val="000000" w:themeColor="text1"/>
          <w:sz w:val="24"/>
          <w:szCs w:val="24"/>
        </w:rPr>
      </w:pPr>
      <w:r w:rsidRPr="00980FB0">
        <w:rPr>
          <w:rFonts w:cstheme="minorHAnsi"/>
          <w:b/>
          <w:color w:val="000000" w:themeColor="text1"/>
          <w:sz w:val="24"/>
          <w:szCs w:val="24"/>
        </w:rPr>
        <w:t>Miðla upplýsingum á milli leik- og grunnskóla í þeim tilgangi að auka samfellu og stíganda í námi barnanna.</w:t>
      </w:r>
    </w:p>
    <w:p w:rsidR="00600D80" w:rsidRPr="004E0844" w:rsidRDefault="00600D80" w:rsidP="0031024B">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Leiðir</w:t>
      </w:r>
    </w:p>
    <w:p w:rsidR="00600D80" w:rsidRPr="004E0844" w:rsidRDefault="00980FB0" w:rsidP="0031024B">
      <w:pPr>
        <w:spacing w:line="360" w:lineRule="auto"/>
        <w:ind w:left="705"/>
        <w:jc w:val="both"/>
        <w:rPr>
          <w:rFonts w:cstheme="minorHAnsi"/>
          <w:color w:val="000000" w:themeColor="text1"/>
          <w:sz w:val="24"/>
          <w:szCs w:val="24"/>
        </w:rPr>
      </w:pPr>
      <w:r>
        <w:rPr>
          <w:rFonts w:cstheme="minorHAnsi"/>
          <w:color w:val="000000" w:themeColor="text1"/>
          <w:sz w:val="24"/>
          <w:szCs w:val="24"/>
        </w:rPr>
        <w:t>Að hafa samráðsfundi</w:t>
      </w:r>
      <w:r w:rsidR="00600D80" w:rsidRPr="004E0844">
        <w:rPr>
          <w:rFonts w:cstheme="minorHAnsi"/>
          <w:color w:val="000000" w:themeColor="text1"/>
          <w:sz w:val="24"/>
          <w:szCs w:val="24"/>
        </w:rPr>
        <w:t xml:space="preserve"> milli leik og grunnskólakennara í upphafi og lok haustanna</w:t>
      </w:r>
      <w:r>
        <w:rPr>
          <w:rFonts w:cstheme="minorHAnsi"/>
          <w:color w:val="000000" w:themeColor="text1"/>
          <w:sz w:val="24"/>
          <w:szCs w:val="24"/>
        </w:rPr>
        <w:t>r þar sem upplýsingum er miðlað.</w:t>
      </w:r>
      <w:r w:rsidR="00600D80" w:rsidRPr="004E0844">
        <w:rPr>
          <w:rFonts w:cstheme="minorHAnsi"/>
          <w:color w:val="000000" w:themeColor="text1"/>
          <w:sz w:val="24"/>
          <w:szCs w:val="24"/>
        </w:rPr>
        <w:t xml:space="preserve"> </w:t>
      </w:r>
    </w:p>
    <w:p w:rsidR="00600D80" w:rsidRPr="004E0844" w:rsidRDefault="00600D80" w:rsidP="0031024B">
      <w:pPr>
        <w:spacing w:line="360" w:lineRule="auto"/>
        <w:ind w:firstLine="705"/>
        <w:jc w:val="both"/>
        <w:rPr>
          <w:rFonts w:cstheme="minorHAnsi"/>
          <w:color w:val="000000" w:themeColor="text1"/>
          <w:sz w:val="24"/>
          <w:szCs w:val="24"/>
        </w:rPr>
      </w:pPr>
      <w:r w:rsidRPr="004E0844">
        <w:rPr>
          <w:rFonts w:cstheme="minorHAnsi"/>
          <w:color w:val="000000" w:themeColor="text1"/>
          <w:sz w:val="24"/>
          <w:szCs w:val="24"/>
        </w:rPr>
        <w:t>Fara yfir niðurstöður skim</w:t>
      </w:r>
      <w:r>
        <w:rPr>
          <w:rFonts w:cstheme="minorHAnsi"/>
          <w:color w:val="000000" w:themeColor="text1"/>
          <w:sz w:val="24"/>
          <w:szCs w:val="24"/>
        </w:rPr>
        <w:t>a</w:t>
      </w:r>
      <w:r w:rsidRPr="004E0844">
        <w:rPr>
          <w:rFonts w:cstheme="minorHAnsi"/>
          <w:color w:val="000000" w:themeColor="text1"/>
          <w:sz w:val="24"/>
          <w:szCs w:val="24"/>
        </w:rPr>
        <w:t>na og stöðu hvers barns</w:t>
      </w:r>
      <w:r w:rsidR="00980FB0">
        <w:rPr>
          <w:rFonts w:cstheme="minorHAnsi"/>
          <w:color w:val="000000" w:themeColor="text1"/>
          <w:sz w:val="24"/>
          <w:szCs w:val="24"/>
        </w:rPr>
        <w:t>.</w:t>
      </w:r>
      <w:r w:rsidRPr="004E0844">
        <w:rPr>
          <w:rFonts w:cstheme="minorHAnsi"/>
          <w:color w:val="000000" w:themeColor="text1"/>
          <w:sz w:val="24"/>
          <w:szCs w:val="24"/>
        </w:rPr>
        <w:t xml:space="preserve"> </w:t>
      </w:r>
    </w:p>
    <w:p w:rsidR="00600D80" w:rsidRPr="004E0844" w:rsidRDefault="00600D80" w:rsidP="0031024B">
      <w:pPr>
        <w:spacing w:line="360" w:lineRule="auto"/>
        <w:ind w:firstLine="705"/>
        <w:jc w:val="both"/>
        <w:rPr>
          <w:rFonts w:cstheme="minorHAnsi"/>
          <w:color w:val="000000" w:themeColor="text1"/>
          <w:sz w:val="24"/>
          <w:szCs w:val="24"/>
        </w:rPr>
      </w:pPr>
      <w:r w:rsidRPr="004E0844">
        <w:rPr>
          <w:rFonts w:cstheme="minorHAnsi"/>
          <w:color w:val="000000" w:themeColor="text1"/>
          <w:sz w:val="24"/>
          <w:szCs w:val="24"/>
        </w:rPr>
        <w:t>Að umsjónarkennari 1.bekkjar sýni leikskólanum niðurstöður læsisprófa</w:t>
      </w:r>
      <w:r w:rsidR="00980FB0">
        <w:rPr>
          <w:rFonts w:cstheme="minorHAnsi"/>
          <w:color w:val="000000" w:themeColor="text1"/>
          <w:sz w:val="24"/>
          <w:szCs w:val="24"/>
        </w:rPr>
        <w:t>.</w:t>
      </w:r>
    </w:p>
    <w:p w:rsidR="00600D80" w:rsidRPr="004E0844" w:rsidRDefault="00600D80" w:rsidP="0031024B">
      <w:pPr>
        <w:spacing w:line="360" w:lineRule="auto"/>
        <w:jc w:val="both"/>
        <w:rPr>
          <w:rFonts w:cstheme="minorHAnsi"/>
          <w:color w:val="000000" w:themeColor="text1"/>
          <w:sz w:val="24"/>
          <w:szCs w:val="24"/>
        </w:rPr>
      </w:pPr>
      <w:r w:rsidRPr="004E0844">
        <w:rPr>
          <w:rFonts w:cstheme="minorHAnsi"/>
          <w:b/>
          <w:color w:val="000000" w:themeColor="text1"/>
          <w:sz w:val="24"/>
          <w:szCs w:val="24"/>
          <w:u w:val="single"/>
        </w:rPr>
        <w:t>Hver vinnur með</w:t>
      </w:r>
      <w:r>
        <w:rPr>
          <w:rFonts w:cstheme="minorHAnsi"/>
          <w:color w:val="000000" w:themeColor="text1"/>
          <w:sz w:val="24"/>
          <w:szCs w:val="24"/>
        </w:rPr>
        <w:t xml:space="preserve">: </w:t>
      </w:r>
      <w:r w:rsidRPr="004E0844">
        <w:rPr>
          <w:rFonts w:cstheme="minorHAnsi"/>
          <w:color w:val="000000" w:themeColor="text1"/>
          <w:sz w:val="24"/>
          <w:szCs w:val="24"/>
        </w:rPr>
        <w:t xml:space="preserve"> </w:t>
      </w:r>
      <w:r w:rsidR="00980FB0">
        <w:rPr>
          <w:rFonts w:cstheme="minorHAnsi"/>
          <w:color w:val="000000" w:themeColor="text1"/>
          <w:sz w:val="24"/>
          <w:szCs w:val="24"/>
        </w:rPr>
        <w:t xml:space="preserve"> </w:t>
      </w:r>
      <w:r w:rsidRPr="004E0844">
        <w:rPr>
          <w:rFonts w:cstheme="minorHAnsi"/>
          <w:color w:val="000000" w:themeColor="text1"/>
          <w:sz w:val="24"/>
          <w:szCs w:val="24"/>
        </w:rPr>
        <w:t>Deildarstjóri</w:t>
      </w:r>
    </w:p>
    <w:p w:rsidR="00505DE4" w:rsidRPr="00D923AF" w:rsidRDefault="00206FE4" w:rsidP="00C305F4">
      <w:pPr>
        <w:pStyle w:val="Heading1"/>
        <w:rPr>
          <w:u w:val="single"/>
        </w:rPr>
      </w:pPr>
      <w:bookmarkStart w:id="25" w:name="_Toc494801235"/>
      <w:r w:rsidRPr="00D923AF">
        <w:t>S</w:t>
      </w:r>
      <w:r w:rsidR="00505DE4" w:rsidRPr="00D923AF">
        <w:t>kimanir og snemmtæk íhlutun</w:t>
      </w:r>
      <w:bookmarkEnd w:id="25"/>
    </w:p>
    <w:p w:rsidR="00D41BD0" w:rsidRPr="00D923AF" w:rsidRDefault="00D41BD0" w:rsidP="00C305F4">
      <w:pPr>
        <w:pStyle w:val="Heading2"/>
      </w:pPr>
      <w:bookmarkStart w:id="26" w:name="_Toc494801236"/>
      <w:r w:rsidRPr="00D923AF">
        <w:t>Skimanir</w:t>
      </w:r>
      <w:bookmarkEnd w:id="26"/>
    </w:p>
    <w:p w:rsidR="00D41BD0" w:rsidRPr="004E0844" w:rsidRDefault="00505DE4" w:rsidP="0031024B">
      <w:pPr>
        <w:spacing w:line="360" w:lineRule="auto"/>
        <w:jc w:val="both"/>
        <w:rPr>
          <w:rFonts w:cstheme="minorHAnsi"/>
          <w:color w:val="000000" w:themeColor="text1"/>
          <w:sz w:val="24"/>
          <w:szCs w:val="24"/>
        </w:rPr>
      </w:pPr>
      <w:r w:rsidRPr="004E0844">
        <w:rPr>
          <w:rFonts w:cstheme="minorHAnsi"/>
          <w:color w:val="000000" w:themeColor="text1"/>
          <w:sz w:val="24"/>
          <w:szCs w:val="24"/>
        </w:rPr>
        <w:t>Fylgst er vel með málþroska barna. Eftirfarandi skimunarpróf eru notuð til að fylgjast með þróun málþroska.</w:t>
      </w:r>
      <w:r w:rsidR="00D41BD0" w:rsidRPr="004E0844">
        <w:rPr>
          <w:rFonts w:cstheme="minorHAnsi"/>
          <w:color w:val="000000" w:themeColor="text1"/>
          <w:sz w:val="24"/>
          <w:szCs w:val="24"/>
        </w:rPr>
        <w:t xml:space="preserve"> Beitt er snemmtækri íhlutun og leitað til sérfræðinga þegar grunur vaknar um seinkaðan málþroska</w:t>
      </w:r>
    </w:p>
    <w:p w:rsidR="0037187F" w:rsidRPr="00D923AF" w:rsidRDefault="0037187F" w:rsidP="00C305F4">
      <w:pPr>
        <w:pStyle w:val="Heading2"/>
      </w:pPr>
      <w:bookmarkStart w:id="27" w:name="_Toc494801237"/>
      <w:r w:rsidRPr="00D923AF">
        <w:t>Snemmtæk íhlutun</w:t>
      </w:r>
      <w:bookmarkEnd w:id="27"/>
    </w:p>
    <w:p w:rsidR="0037187F" w:rsidRPr="004E0844" w:rsidRDefault="0037187F" w:rsidP="0031024B">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Markmið</w:t>
      </w:r>
    </w:p>
    <w:p w:rsidR="0037187F" w:rsidRPr="00980FB0" w:rsidRDefault="0037187F" w:rsidP="0031024B">
      <w:pPr>
        <w:spacing w:line="360" w:lineRule="auto"/>
        <w:jc w:val="both"/>
        <w:rPr>
          <w:rFonts w:cstheme="minorHAnsi"/>
          <w:b/>
          <w:color w:val="000000" w:themeColor="text1"/>
          <w:sz w:val="24"/>
          <w:szCs w:val="24"/>
        </w:rPr>
      </w:pPr>
      <w:r w:rsidRPr="00980FB0">
        <w:rPr>
          <w:rFonts w:cstheme="minorHAnsi"/>
          <w:b/>
          <w:color w:val="000000" w:themeColor="text1"/>
          <w:sz w:val="24"/>
          <w:szCs w:val="24"/>
        </w:rPr>
        <w:t>Fylgjast vel með málþroska barna þannig að hægt sé að grípa nógu snemma</w:t>
      </w:r>
      <w:r w:rsidR="00980FB0" w:rsidRPr="00980FB0">
        <w:rPr>
          <w:rFonts w:cstheme="minorHAnsi"/>
          <w:b/>
          <w:color w:val="000000" w:themeColor="text1"/>
          <w:sz w:val="24"/>
          <w:szCs w:val="24"/>
        </w:rPr>
        <w:t xml:space="preserve"> inní </w:t>
      </w:r>
      <w:r w:rsidRPr="00980FB0">
        <w:rPr>
          <w:rFonts w:cstheme="minorHAnsi"/>
          <w:b/>
          <w:color w:val="000000" w:themeColor="text1"/>
          <w:sz w:val="24"/>
          <w:szCs w:val="24"/>
        </w:rPr>
        <w:t xml:space="preserve"> með markvissa íhlutun og að öll börn fái sömu tækifæri t</w:t>
      </w:r>
      <w:r w:rsidR="00980FB0" w:rsidRPr="00980FB0">
        <w:rPr>
          <w:rFonts w:cstheme="minorHAnsi"/>
          <w:b/>
          <w:color w:val="000000" w:themeColor="text1"/>
          <w:sz w:val="24"/>
          <w:szCs w:val="24"/>
        </w:rPr>
        <w:t>il þess að fá kennslu</w:t>
      </w:r>
      <w:r w:rsidRPr="00980FB0">
        <w:rPr>
          <w:rFonts w:cstheme="minorHAnsi"/>
          <w:b/>
          <w:color w:val="000000" w:themeColor="text1"/>
          <w:sz w:val="24"/>
          <w:szCs w:val="24"/>
        </w:rPr>
        <w:t xml:space="preserve"> við hæfi. </w:t>
      </w:r>
    </w:p>
    <w:p w:rsidR="0037187F" w:rsidRPr="004E0844" w:rsidRDefault="0037187F" w:rsidP="0031024B">
      <w:pPr>
        <w:spacing w:line="360" w:lineRule="auto"/>
        <w:jc w:val="both"/>
        <w:rPr>
          <w:rFonts w:cstheme="minorHAnsi"/>
          <w:color w:val="000000" w:themeColor="text1"/>
          <w:sz w:val="24"/>
          <w:szCs w:val="24"/>
        </w:rPr>
      </w:pPr>
      <w:r w:rsidRPr="004E0844">
        <w:rPr>
          <w:rFonts w:cstheme="minorHAnsi"/>
          <w:color w:val="000000" w:themeColor="text1"/>
          <w:sz w:val="24"/>
          <w:szCs w:val="24"/>
        </w:rPr>
        <w:t>Mikilvægt er að vera vakandi fyrir frávikum í málþroska barna og bregðast strax við til að styrkja framfarir. Ef um seinkaðan málþroska er að ræða er leitað aðstoðar sérfræðinga.</w:t>
      </w:r>
    </w:p>
    <w:p w:rsidR="0037187F" w:rsidRPr="004E0844" w:rsidRDefault="0037187F" w:rsidP="0031024B">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lastRenderedPageBreak/>
        <w:t xml:space="preserve">Leiðir </w:t>
      </w:r>
    </w:p>
    <w:p w:rsidR="0037187F" w:rsidRPr="004E0844" w:rsidRDefault="0037187F" w:rsidP="0031024B">
      <w:pPr>
        <w:spacing w:line="360" w:lineRule="auto"/>
        <w:ind w:firstLine="708"/>
        <w:jc w:val="both"/>
        <w:rPr>
          <w:rFonts w:cstheme="minorHAnsi"/>
          <w:color w:val="000000" w:themeColor="text1"/>
          <w:sz w:val="24"/>
          <w:szCs w:val="24"/>
        </w:rPr>
      </w:pPr>
      <w:r w:rsidRPr="004E0844">
        <w:rPr>
          <w:rFonts w:cstheme="minorHAnsi"/>
          <w:color w:val="000000" w:themeColor="text1"/>
          <w:sz w:val="24"/>
          <w:szCs w:val="24"/>
        </w:rPr>
        <w:t xml:space="preserve">Að unnið sé með markvissa málörvun á deildum. </w:t>
      </w:r>
    </w:p>
    <w:p w:rsidR="0037187F" w:rsidRPr="004E0844" w:rsidRDefault="0037187F" w:rsidP="0031024B">
      <w:pPr>
        <w:spacing w:line="360" w:lineRule="auto"/>
        <w:ind w:left="708"/>
        <w:jc w:val="both"/>
        <w:rPr>
          <w:rFonts w:cstheme="minorHAnsi"/>
          <w:color w:val="000000" w:themeColor="text1"/>
          <w:sz w:val="24"/>
          <w:szCs w:val="24"/>
        </w:rPr>
      </w:pPr>
      <w:r w:rsidRPr="004E0844">
        <w:rPr>
          <w:rFonts w:cstheme="minorHAnsi"/>
          <w:color w:val="000000" w:themeColor="text1"/>
          <w:sz w:val="24"/>
          <w:szCs w:val="24"/>
        </w:rPr>
        <w:t>Ef að grunur vaknar að barn hafi einhve</w:t>
      </w:r>
      <w:r w:rsidR="00980FB0">
        <w:rPr>
          <w:rFonts w:cstheme="minorHAnsi"/>
          <w:color w:val="000000" w:themeColor="text1"/>
          <w:sz w:val="24"/>
          <w:szCs w:val="24"/>
        </w:rPr>
        <w:t>rskonar málþroskafrávik fer</w:t>
      </w:r>
      <w:r w:rsidRPr="004E0844">
        <w:rPr>
          <w:rFonts w:cstheme="minorHAnsi"/>
          <w:color w:val="000000" w:themeColor="text1"/>
          <w:sz w:val="24"/>
          <w:szCs w:val="24"/>
        </w:rPr>
        <w:t xml:space="preserve"> ákveðið ferli í gang í samstarfi við foreldra,</w:t>
      </w:r>
      <w:r w:rsidR="00980FB0">
        <w:rPr>
          <w:rFonts w:cstheme="minorHAnsi"/>
          <w:color w:val="000000" w:themeColor="text1"/>
          <w:sz w:val="24"/>
          <w:szCs w:val="24"/>
        </w:rPr>
        <w:t xml:space="preserve"> </w:t>
      </w:r>
      <w:r w:rsidRPr="004E0844">
        <w:rPr>
          <w:rFonts w:cstheme="minorHAnsi"/>
          <w:color w:val="000000" w:themeColor="text1"/>
          <w:sz w:val="24"/>
          <w:szCs w:val="24"/>
        </w:rPr>
        <w:t>deildarstjóra og sérkennslustjóra í formi stuðning í málörvun og síðan frekarið athugun.</w:t>
      </w:r>
    </w:p>
    <w:p w:rsidR="0037187F" w:rsidRPr="004E0844" w:rsidRDefault="0037187F" w:rsidP="0031024B">
      <w:pPr>
        <w:spacing w:line="360" w:lineRule="auto"/>
        <w:jc w:val="both"/>
        <w:rPr>
          <w:rFonts w:cstheme="minorHAnsi"/>
          <w:color w:val="000000" w:themeColor="text1"/>
          <w:sz w:val="24"/>
          <w:szCs w:val="24"/>
        </w:rPr>
      </w:pPr>
      <w:r w:rsidRPr="004E0844">
        <w:rPr>
          <w:rFonts w:cstheme="minorHAnsi"/>
          <w:b/>
          <w:color w:val="000000" w:themeColor="text1"/>
          <w:sz w:val="24"/>
          <w:szCs w:val="24"/>
          <w:u w:val="single"/>
        </w:rPr>
        <w:t>Hver vinnur með</w:t>
      </w:r>
      <w:r w:rsidR="004E0844">
        <w:rPr>
          <w:rFonts w:cstheme="minorHAnsi"/>
          <w:b/>
          <w:color w:val="000000" w:themeColor="text1"/>
          <w:sz w:val="24"/>
          <w:szCs w:val="24"/>
          <w:u w:val="single"/>
        </w:rPr>
        <w:t xml:space="preserve">: </w:t>
      </w:r>
      <w:r w:rsidR="00980FB0">
        <w:rPr>
          <w:rFonts w:cstheme="minorHAnsi"/>
          <w:b/>
          <w:color w:val="000000" w:themeColor="text1"/>
          <w:sz w:val="24"/>
          <w:szCs w:val="24"/>
        </w:rPr>
        <w:t xml:space="preserve">  </w:t>
      </w:r>
      <w:r w:rsidR="00E42061">
        <w:rPr>
          <w:rFonts w:cstheme="minorHAnsi"/>
          <w:color w:val="000000" w:themeColor="text1"/>
          <w:sz w:val="24"/>
          <w:szCs w:val="24"/>
        </w:rPr>
        <w:t>Leikskólakennarar</w:t>
      </w:r>
    </w:p>
    <w:p w:rsidR="00505DE4" w:rsidRPr="004E0844" w:rsidRDefault="00505DE4" w:rsidP="0031024B">
      <w:pPr>
        <w:spacing w:after="0" w:line="360" w:lineRule="auto"/>
        <w:jc w:val="both"/>
        <w:rPr>
          <w:rFonts w:cstheme="minorHAnsi"/>
          <w:color w:val="000000" w:themeColor="text1"/>
          <w:sz w:val="24"/>
          <w:szCs w:val="24"/>
        </w:rPr>
      </w:pPr>
    </w:p>
    <w:p w:rsidR="00505DE4" w:rsidRPr="00A52B56" w:rsidRDefault="00505DE4" w:rsidP="0031024B">
      <w:pPr>
        <w:pStyle w:val="ListParagraph"/>
        <w:numPr>
          <w:ilvl w:val="0"/>
          <w:numId w:val="15"/>
        </w:numPr>
        <w:spacing w:after="0" w:line="360" w:lineRule="auto"/>
        <w:jc w:val="both"/>
        <w:rPr>
          <w:rFonts w:cstheme="minorHAnsi"/>
          <w:b/>
          <w:i/>
          <w:color w:val="000000" w:themeColor="text1"/>
          <w:sz w:val="24"/>
          <w:szCs w:val="24"/>
        </w:rPr>
      </w:pPr>
      <w:r w:rsidRPr="00A52B56">
        <w:rPr>
          <w:rFonts w:cstheme="minorHAnsi"/>
          <w:b/>
          <w:i/>
          <w:color w:val="000000" w:themeColor="text1"/>
          <w:sz w:val="24"/>
          <w:szCs w:val="24"/>
        </w:rPr>
        <w:t>Tras sem er skráning á málþroska ungra barna, lagt fyrir tveggja til fimm ára börn</w:t>
      </w:r>
      <w:r w:rsidR="00A52B56">
        <w:rPr>
          <w:rFonts w:cstheme="minorHAnsi"/>
          <w:b/>
          <w:i/>
          <w:color w:val="000000" w:themeColor="text1"/>
          <w:sz w:val="24"/>
          <w:szCs w:val="24"/>
        </w:rPr>
        <w:t>.</w:t>
      </w:r>
    </w:p>
    <w:p w:rsidR="00505DE4" w:rsidRPr="00A52B56" w:rsidRDefault="00505DE4" w:rsidP="0031024B">
      <w:pPr>
        <w:pStyle w:val="ListParagraph"/>
        <w:numPr>
          <w:ilvl w:val="0"/>
          <w:numId w:val="15"/>
        </w:numPr>
        <w:spacing w:after="0" w:line="360" w:lineRule="auto"/>
        <w:jc w:val="both"/>
        <w:rPr>
          <w:rFonts w:cstheme="minorHAnsi"/>
          <w:b/>
          <w:i/>
          <w:color w:val="000000" w:themeColor="text1"/>
          <w:sz w:val="24"/>
          <w:szCs w:val="24"/>
        </w:rPr>
      </w:pPr>
      <w:r w:rsidRPr="00A52B56">
        <w:rPr>
          <w:rFonts w:cstheme="minorHAnsi"/>
          <w:b/>
          <w:i/>
          <w:color w:val="000000" w:themeColor="text1"/>
          <w:sz w:val="24"/>
          <w:szCs w:val="24"/>
        </w:rPr>
        <w:t>EFI-2 sem er málþroskaskimun, lagt fyrir börn á fjórða ári</w:t>
      </w:r>
      <w:r w:rsidR="00A52B56">
        <w:rPr>
          <w:rFonts w:cstheme="minorHAnsi"/>
          <w:b/>
          <w:i/>
          <w:color w:val="000000" w:themeColor="text1"/>
          <w:sz w:val="24"/>
          <w:szCs w:val="24"/>
        </w:rPr>
        <w:t>.</w:t>
      </w:r>
      <w:r w:rsidRPr="00A52B56">
        <w:rPr>
          <w:rFonts w:cstheme="minorHAnsi"/>
          <w:b/>
          <w:i/>
          <w:color w:val="000000" w:themeColor="text1"/>
          <w:sz w:val="24"/>
          <w:szCs w:val="24"/>
        </w:rPr>
        <w:t xml:space="preserve"> </w:t>
      </w:r>
    </w:p>
    <w:p w:rsidR="00505DE4" w:rsidRPr="00A52B56" w:rsidRDefault="00505DE4" w:rsidP="0031024B">
      <w:pPr>
        <w:pStyle w:val="ListParagraph"/>
        <w:numPr>
          <w:ilvl w:val="0"/>
          <w:numId w:val="15"/>
        </w:numPr>
        <w:spacing w:after="0" w:line="360" w:lineRule="auto"/>
        <w:jc w:val="both"/>
        <w:rPr>
          <w:rFonts w:cstheme="minorHAnsi"/>
          <w:b/>
          <w:i/>
          <w:color w:val="000000" w:themeColor="text1"/>
          <w:sz w:val="24"/>
          <w:szCs w:val="24"/>
        </w:rPr>
      </w:pPr>
      <w:r w:rsidRPr="00A52B56">
        <w:rPr>
          <w:rFonts w:cstheme="minorHAnsi"/>
          <w:b/>
          <w:i/>
          <w:color w:val="000000" w:themeColor="text1"/>
          <w:sz w:val="24"/>
          <w:szCs w:val="24"/>
        </w:rPr>
        <w:t>Hljóm 2,  sem er aldurbundin skimun sem kannar færni tengda hljóðkerfis og málvitund, það er talið hafa forspárgildi fyrir gengi nemenda í lestrarnámi. Lagt fyrir elstu börnin að hausti á síðasta ári leikskólanum</w:t>
      </w:r>
      <w:r w:rsidRPr="00A52B56">
        <w:rPr>
          <w:rFonts w:cstheme="minorHAnsi"/>
          <w:b/>
          <w:color w:val="000000" w:themeColor="text1"/>
          <w:sz w:val="24"/>
          <w:szCs w:val="24"/>
        </w:rPr>
        <w:t xml:space="preserve">. </w:t>
      </w:r>
    </w:p>
    <w:p w:rsidR="00657A59" w:rsidRPr="00D923AF" w:rsidRDefault="00657A59" w:rsidP="00657A59">
      <w:pPr>
        <w:pStyle w:val="Heading2"/>
      </w:pPr>
      <w:bookmarkStart w:id="28" w:name="_Toc494801238"/>
      <w:r w:rsidRPr="00D923AF">
        <w:t>Tras</w:t>
      </w:r>
      <w:bookmarkEnd w:id="28"/>
    </w:p>
    <w:p w:rsidR="00657A59" w:rsidRPr="004E0844" w:rsidRDefault="00657A59" w:rsidP="00657A59">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Markmið</w:t>
      </w:r>
    </w:p>
    <w:p w:rsidR="00657A59" w:rsidRPr="00C93A82" w:rsidRDefault="00657A59" w:rsidP="00657A59">
      <w:pPr>
        <w:spacing w:line="360" w:lineRule="auto"/>
        <w:jc w:val="both"/>
        <w:rPr>
          <w:rFonts w:cstheme="minorHAnsi"/>
          <w:b/>
          <w:color w:val="000000" w:themeColor="text1"/>
          <w:sz w:val="24"/>
          <w:szCs w:val="24"/>
          <w:u w:val="single"/>
        </w:rPr>
      </w:pPr>
      <w:r w:rsidRPr="00C93A82">
        <w:rPr>
          <w:rFonts w:cstheme="minorHAnsi"/>
          <w:b/>
          <w:color w:val="000000" w:themeColor="text1"/>
          <w:sz w:val="24"/>
          <w:szCs w:val="24"/>
        </w:rPr>
        <w:t>Fylgjast með málþroska barna í daglegu leikskólastarfi og fá yfirsýn yfir málþroskaframvindu og hvernig málþroski þeirra þroskast.</w:t>
      </w:r>
    </w:p>
    <w:p w:rsidR="00657A59" w:rsidRPr="004E0844" w:rsidRDefault="00657A59" w:rsidP="00657A59">
      <w:pPr>
        <w:spacing w:line="360" w:lineRule="auto"/>
        <w:rPr>
          <w:rFonts w:cstheme="minorHAnsi"/>
          <w:b/>
          <w:color w:val="000000" w:themeColor="text1"/>
          <w:sz w:val="24"/>
          <w:szCs w:val="24"/>
          <w:u w:val="single"/>
        </w:rPr>
      </w:pPr>
      <w:r w:rsidRPr="004E0844">
        <w:rPr>
          <w:rFonts w:cstheme="minorHAnsi"/>
          <w:b/>
          <w:color w:val="000000" w:themeColor="text1"/>
          <w:sz w:val="24"/>
          <w:szCs w:val="24"/>
          <w:u w:val="single"/>
        </w:rPr>
        <w:t>Leiðir</w:t>
      </w:r>
    </w:p>
    <w:p w:rsidR="00657A59" w:rsidRPr="004E0844" w:rsidRDefault="00657A59" w:rsidP="00657A59">
      <w:pPr>
        <w:spacing w:line="360" w:lineRule="auto"/>
        <w:ind w:left="708"/>
        <w:rPr>
          <w:rFonts w:cstheme="minorHAnsi"/>
          <w:color w:val="000000" w:themeColor="text1"/>
          <w:sz w:val="24"/>
          <w:szCs w:val="24"/>
        </w:rPr>
      </w:pPr>
      <w:r w:rsidRPr="004E0844">
        <w:rPr>
          <w:rFonts w:cstheme="minorHAnsi"/>
          <w:color w:val="000000" w:themeColor="text1"/>
          <w:sz w:val="24"/>
          <w:szCs w:val="24"/>
        </w:rPr>
        <w:t>Að hvert barn í le</w:t>
      </w:r>
      <w:r>
        <w:rPr>
          <w:rFonts w:cstheme="minorHAnsi"/>
          <w:color w:val="000000" w:themeColor="text1"/>
          <w:sz w:val="24"/>
          <w:szCs w:val="24"/>
        </w:rPr>
        <w:t>ikskóanum sem orðið er 2ja ára</w:t>
      </w:r>
      <w:r w:rsidRPr="004E0844">
        <w:rPr>
          <w:rFonts w:cstheme="minorHAnsi"/>
          <w:color w:val="000000" w:themeColor="text1"/>
          <w:sz w:val="24"/>
          <w:szCs w:val="24"/>
        </w:rPr>
        <w:t xml:space="preserve"> eigi Tras skráningablað þar sem kennarinn skráir hvernig barnið er statt í samle</w:t>
      </w:r>
      <w:r>
        <w:rPr>
          <w:rFonts w:cstheme="minorHAnsi"/>
          <w:color w:val="000000" w:themeColor="text1"/>
          <w:sz w:val="24"/>
          <w:szCs w:val="24"/>
        </w:rPr>
        <w:t>ik/félagsfærni, tjáskiptum/samskiptum</w:t>
      </w:r>
      <w:r w:rsidRPr="004E0844">
        <w:rPr>
          <w:rFonts w:cstheme="minorHAnsi"/>
          <w:color w:val="000000" w:themeColor="text1"/>
          <w:sz w:val="24"/>
          <w:szCs w:val="24"/>
        </w:rPr>
        <w:t>, athygli,</w:t>
      </w:r>
      <w:r>
        <w:rPr>
          <w:rFonts w:cstheme="minorHAnsi"/>
          <w:color w:val="000000" w:themeColor="text1"/>
          <w:sz w:val="24"/>
          <w:szCs w:val="24"/>
        </w:rPr>
        <w:t xml:space="preserve"> </w:t>
      </w:r>
      <w:r w:rsidRPr="004E0844">
        <w:rPr>
          <w:rFonts w:cstheme="minorHAnsi"/>
          <w:color w:val="000000" w:themeColor="text1"/>
          <w:sz w:val="24"/>
          <w:szCs w:val="24"/>
        </w:rPr>
        <w:t>einbeitningu, málskilning</w:t>
      </w:r>
      <w:r>
        <w:rPr>
          <w:rFonts w:cstheme="minorHAnsi"/>
          <w:color w:val="000000" w:themeColor="text1"/>
          <w:sz w:val="24"/>
          <w:szCs w:val="24"/>
        </w:rPr>
        <w:t>i</w:t>
      </w:r>
      <w:r w:rsidRPr="004E0844">
        <w:rPr>
          <w:rFonts w:cstheme="minorHAnsi"/>
          <w:color w:val="000000" w:themeColor="text1"/>
          <w:sz w:val="24"/>
          <w:szCs w:val="24"/>
        </w:rPr>
        <w:t>/málvitund,</w:t>
      </w:r>
      <w:r>
        <w:rPr>
          <w:rFonts w:cstheme="minorHAnsi"/>
          <w:color w:val="000000" w:themeColor="text1"/>
          <w:sz w:val="24"/>
          <w:szCs w:val="24"/>
        </w:rPr>
        <w:t xml:space="preserve"> framburði/orðaforða og </w:t>
      </w:r>
      <w:r w:rsidRPr="004E0844">
        <w:rPr>
          <w:rFonts w:cstheme="minorHAnsi"/>
          <w:color w:val="000000" w:themeColor="text1"/>
          <w:sz w:val="24"/>
          <w:szCs w:val="24"/>
        </w:rPr>
        <w:t>setningamyndun.</w:t>
      </w:r>
    </w:p>
    <w:p w:rsidR="00657A59" w:rsidRPr="004E0844" w:rsidRDefault="00657A59" w:rsidP="00657A59">
      <w:pPr>
        <w:spacing w:line="360" w:lineRule="auto"/>
        <w:jc w:val="both"/>
        <w:rPr>
          <w:rFonts w:cstheme="minorHAnsi"/>
          <w:color w:val="000000" w:themeColor="text1"/>
          <w:sz w:val="24"/>
          <w:szCs w:val="24"/>
        </w:rPr>
      </w:pPr>
      <w:r w:rsidRPr="004E0844">
        <w:rPr>
          <w:rFonts w:cstheme="minorHAnsi"/>
          <w:b/>
          <w:color w:val="000000" w:themeColor="text1"/>
          <w:sz w:val="24"/>
          <w:szCs w:val="24"/>
          <w:u w:val="single"/>
        </w:rPr>
        <w:t>Hver vinnur með:</w:t>
      </w:r>
      <w:r>
        <w:rPr>
          <w:rFonts w:cstheme="minorHAnsi"/>
          <w:b/>
          <w:color w:val="000000" w:themeColor="text1"/>
          <w:sz w:val="24"/>
          <w:szCs w:val="24"/>
        </w:rPr>
        <w:t xml:space="preserve">   </w:t>
      </w:r>
      <w:r>
        <w:rPr>
          <w:rFonts w:cstheme="minorHAnsi"/>
          <w:color w:val="000000" w:themeColor="text1"/>
          <w:sz w:val="24"/>
          <w:szCs w:val="24"/>
        </w:rPr>
        <w:t>Leikskólakennarar</w:t>
      </w:r>
    </w:p>
    <w:p w:rsidR="00D41BD0" w:rsidRPr="00D923AF" w:rsidRDefault="00D41BD0" w:rsidP="00C305F4">
      <w:pPr>
        <w:pStyle w:val="Heading2"/>
      </w:pPr>
      <w:bookmarkStart w:id="29" w:name="_Toc494801239"/>
      <w:r w:rsidRPr="00D923AF">
        <w:t>EFI</w:t>
      </w:r>
      <w:r w:rsidR="00A52B56">
        <w:t>-</w:t>
      </w:r>
      <w:r w:rsidRPr="00D923AF">
        <w:t>2</w:t>
      </w:r>
      <w:bookmarkEnd w:id="29"/>
    </w:p>
    <w:p w:rsidR="00D41BD0" w:rsidRPr="004E0844" w:rsidRDefault="00D41BD0" w:rsidP="0031024B">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Markmið</w:t>
      </w:r>
    </w:p>
    <w:p w:rsidR="00D41BD0" w:rsidRPr="00A52B56" w:rsidRDefault="00D41BD0" w:rsidP="0031024B">
      <w:pPr>
        <w:spacing w:line="360" w:lineRule="auto"/>
        <w:jc w:val="both"/>
        <w:rPr>
          <w:rFonts w:cstheme="minorHAnsi"/>
          <w:b/>
          <w:color w:val="000000" w:themeColor="text1"/>
          <w:sz w:val="24"/>
          <w:szCs w:val="24"/>
        </w:rPr>
      </w:pPr>
      <w:r w:rsidRPr="00A52B56">
        <w:rPr>
          <w:rFonts w:cstheme="minorHAnsi"/>
          <w:b/>
          <w:color w:val="000000" w:themeColor="text1"/>
          <w:sz w:val="24"/>
          <w:szCs w:val="24"/>
        </w:rPr>
        <w:t>Kanna málskilning og tjáningafærni barna á aldrinum 3;1; 17-  3; 10; 16.</w:t>
      </w:r>
    </w:p>
    <w:p w:rsidR="00D41BD0" w:rsidRPr="004E0844" w:rsidRDefault="00D41BD0" w:rsidP="0031024B">
      <w:pPr>
        <w:spacing w:line="360" w:lineRule="auto"/>
        <w:jc w:val="both"/>
        <w:rPr>
          <w:rFonts w:cstheme="minorHAnsi"/>
          <w:color w:val="000000" w:themeColor="text1"/>
          <w:sz w:val="24"/>
          <w:szCs w:val="24"/>
        </w:rPr>
      </w:pPr>
      <w:r w:rsidRPr="004E0844">
        <w:rPr>
          <w:rFonts w:cstheme="minorHAnsi"/>
          <w:color w:val="000000" w:themeColor="text1"/>
          <w:sz w:val="24"/>
          <w:szCs w:val="24"/>
        </w:rPr>
        <w:t>Með Efi</w:t>
      </w:r>
      <w:r w:rsidR="00A52B56">
        <w:rPr>
          <w:rFonts w:cstheme="minorHAnsi"/>
          <w:color w:val="000000" w:themeColor="text1"/>
          <w:sz w:val="24"/>
          <w:szCs w:val="24"/>
        </w:rPr>
        <w:t>-</w:t>
      </w:r>
      <w:r w:rsidRPr="004E0844">
        <w:rPr>
          <w:rFonts w:cstheme="minorHAnsi"/>
          <w:color w:val="000000" w:themeColor="text1"/>
          <w:sz w:val="24"/>
          <w:szCs w:val="24"/>
        </w:rPr>
        <w:t>2 er einkun verið að leita að börnum með hugsanlega málörðugleika sem hægt er að bæta</w:t>
      </w:r>
      <w:r w:rsidR="00716675">
        <w:rPr>
          <w:rFonts w:cstheme="minorHAnsi"/>
          <w:color w:val="000000" w:themeColor="text1"/>
          <w:sz w:val="24"/>
          <w:szCs w:val="24"/>
        </w:rPr>
        <w:t xml:space="preserve"> </w:t>
      </w:r>
      <w:r w:rsidRPr="004E0844">
        <w:rPr>
          <w:rFonts w:cstheme="minorHAnsi"/>
          <w:color w:val="000000" w:themeColor="text1"/>
          <w:sz w:val="24"/>
          <w:szCs w:val="24"/>
        </w:rPr>
        <w:t>úr með snemmtækri íhlutun.</w:t>
      </w:r>
    </w:p>
    <w:p w:rsidR="00D41BD0" w:rsidRPr="000F23E4" w:rsidRDefault="00D41BD0" w:rsidP="0031024B">
      <w:pPr>
        <w:spacing w:line="360" w:lineRule="auto"/>
        <w:jc w:val="both"/>
        <w:rPr>
          <w:rFonts w:cstheme="minorHAnsi"/>
          <w:color w:val="000000" w:themeColor="text1"/>
          <w:sz w:val="24"/>
          <w:szCs w:val="24"/>
          <w:u w:val="single"/>
        </w:rPr>
      </w:pPr>
      <w:r w:rsidRPr="000F23E4">
        <w:rPr>
          <w:rFonts w:cstheme="minorHAnsi"/>
          <w:b/>
          <w:color w:val="000000" w:themeColor="text1"/>
          <w:sz w:val="24"/>
          <w:szCs w:val="24"/>
          <w:u w:val="single"/>
        </w:rPr>
        <w:lastRenderedPageBreak/>
        <w:t>Leiðir</w:t>
      </w:r>
    </w:p>
    <w:p w:rsidR="00D41BD0" w:rsidRPr="004E0844" w:rsidRDefault="00D41BD0" w:rsidP="0031024B">
      <w:pPr>
        <w:spacing w:line="360" w:lineRule="auto"/>
        <w:ind w:left="708"/>
        <w:jc w:val="both"/>
        <w:rPr>
          <w:rFonts w:cstheme="minorHAnsi"/>
          <w:color w:val="000000" w:themeColor="text1"/>
          <w:sz w:val="24"/>
          <w:szCs w:val="24"/>
        </w:rPr>
      </w:pPr>
      <w:r w:rsidRPr="004E0844">
        <w:rPr>
          <w:rFonts w:cstheme="minorHAnsi"/>
          <w:color w:val="000000" w:themeColor="text1"/>
          <w:sz w:val="24"/>
          <w:szCs w:val="24"/>
        </w:rPr>
        <w:t>Að</w:t>
      </w:r>
      <w:r w:rsidR="00600D80">
        <w:rPr>
          <w:rFonts w:cstheme="minorHAnsi"/>
          <w:color w:val="000000" w:themeColor="text1"/>
          <w:sz w:val="24"/>
          <w:szCs w:val="24"/>
        </w:rPr>
        <w:t xml:space="preserve"> </w:t>
      </w:r>
      <w:r w:rsidRPr="004E0844">
        <w:rPr>
          <w:rFonts w:cstheme="minorHAnsi"/>
          <w:color w:val="000000" w:themeColor="text1"/>
          <w:sz w:val="24"/>
          <w:szCs w:val="24"/>
        </w:rPr>
        <w:t xml:space="preserve">leggja fyrir barnið 10 atriði sem flest </w:t>
      </w:r>
      <w:r w:rsidR="00567B79" w:rsidRPr="00657A59">
        <w:rPr>
          <w:rFonts w:cstheme="minorHAnsi"/>
          <w:color w:val="000000" w:themeColor="text1"/>
          <w:sz w:val="24"/>
          <w:szCs w:val="24"/>
        </w:rPr>
        <w:t>tengjast</w:t>
      </w:r>
      <w:r w:rsidRPr="00657A59">
        <w:rPr>
          <w:rFonts w:cstheme="minorHAnsi"/>
          <w:color w:val="000000" w:themeColor="text1"/>
          <w:sz w:val="24"/>
          <w:szCs w:val="24"/>
        </w:rPr>
        <w:t xml:space="preserve"> myndum </w:t>
      </w:r>
      <w:r w:rsidRPr="004E0844">
        <w:rPr>
          <w:rFonts w:cstheme="minorHAnsi"/>
          <w:color w:val="000000" w:themeColor="text1"/>
          <w:sz w:val="24"/>
          <w:szCs w:val="24"/>
        </w:rPr>
        <w:t xml:space="preserve">sem barnið skoðar með þeim sem leggur skimunina fyrir og eru niðurstöðurnar flokkaðar eftir færni barna í málskilningi og máltjáningu. </w:t>
      </w:r>
    </w:p>
    <w:p w:rsidR="00D41BD0" w:rsidRDefault="00D41BD0" w:rsidP="0031024B">
      <w:pPr>
        <w:spacing w:line="360" w:lineRule="auto"/>
        <w:jc w:val="both"/>
        <w:rPr>
          <w:rFonts w:cstheme="minorHAnsi"/>
          <w:color w:val="000000" w:themeColor="text1"/>
          <w:sz w:val="24"/>
          <w:szCs w:val="24"/>
        </w:rPr>
      </w:pPr>
      <w:r w:rsidRPr="000F23E4">
        <w:rPr>
          <w:rFonts w:cstheme="minorHAnsi"/>
          <w:b/>
          <w:color w:val="000000" w:themeColor="text1"/>
          <w:sz w:val="24"/>
          <w:szCs w:val="24"/>
          <w:u w:val="single"/>
        </w:rPr>
        <w:t>Hver vinnur með</w:t>
      </w:r>
      <w:r w:rsidR="004E0844" w:rsidRPr="000F23E4">
        <w:rPr>
          <w:rFonts w:cstheme="minorHAnsi"/>
          <w:b/>
          <w:color w:val="000000" w:themeColor="text1"/>
          <w:sz w:val="24"/>
          <w:szCs w:val="24"/>
          <w:u w:val="single"/>
        </w:rPr>
        <w:t>:</w:t>
      </w:r>
      <w:r w:rsidR="004E0844">
        <w:rPr>
          <w:rFonts w:cstheme="minorHAnsi"/>
          <w:b/>
          <w:i/>
          <w:color w:val="000000" w:themeColor="text1"/>
          <w:sz w:val="24"/>
          <w:szCs w:val="24"/>
        </w:rPr>
        <w:t xml:space="preserve"> </w:t>
      </w:r>
      <w:r w:rsidR="00C93A82">
        <w:rPr>
          <w:rFonts w:cstheme="minorHAnsi"/>
          <w:b/>
          <w:i/>
          <w:color w:val="000000" w:themeColor="text1"/>
          <w:sz w:val="24"/>
          <w:szCs w:val="24"/>
        </w:rPr>
        <w:t xml:space="preserve">  </w:t>
      </w:r>
      <w:r w:rsidR="00600D80">
        <w:rPr>
          <w:rFonts w:cstheme="minorHAnsi"/>
          <w:color w:val="000000" w:themeColor="text1"/>
          <w:sz w:val="24"/>
          <w:szCs w:val="24"/>
        </w:rPr>
        <w:t>Leikskólakennarar</w:t>
      </w:r>
    </w:p>
    <w:p w:rsidR="00657A59" w:rsidRPr="00D923AF" w:rsidRDefault="00657A59" w:rsidP="00657A59">
      <w:pPr>
        <w:pStyle w:val="Heading2"/>
      </w:pPr>
      <w:bookmarkStart w:id="30" w:name="_Toc494801240"/>
      <w:r w:rsidRPr="00D923AF">
        <w:t>Hljóm-2</w:t>
      </w:r>
      <w:bookmarkEnd w:id="30"/>
      <w:r w:rsidRPr="00D923AF">
        <w:t xml:space="preserve"> </w:t>
      </w:r>
    </w:p>
    <w:p w:rsidR="00657A59" w:rsidRPr="004E0844" w:rsidRDefault="00657A59" w:rsidP="00657A59">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Markmið</w:t>
      </w:r>
    </w:p>
    <w:p w:rsidR="00657A59" w:rsidRPr="002E0191" w:rsidRDefault="00657A59" w:rsidP="00657A59">
      <w:pPr>
        <w:spacing w:line="360" w:lineRule="auto"/>
        <w:jc w:val="both"/>
        <w:rPr>
          <w:rFonts w:cstheme="minorHAnsi"/>
          <w:b/>
          <w:color w:val="000000" w:themeColor="text1"/>
          <w:sz w:val="24"/>
          <w:szCs w:val="24"/>
        </w:rPr>
      </w:pPr>
      <w:r w:rsidRPr="002E0191">
        <w:rPr>
          <w:rFonts w:cstheme="minorHAnsi"/>
          <w:b/>
          <w:color w:val="000000" w:themeColor="text1"/>
          <w:sz w:val="24"/>
          <w:szCs w:val="24"/>
        </w:rPr>
        <w:t>Kanna hljóðkerfisvitund elstu barna í leikskólanum</w:t>
      </w:r>
      <w:r>
        <w:rPr>
          <w:rFonts w:cstheme="minorHAnsi"/>
          <w:b/>
          <w:color w:val="000000" w:themeColor="text1"/>
          <w:sz w:val="24"/>
          <w:szCs w:val="24"/>
        </w:rPr>
        <w:t>.</w:t>
      </w:r>
    </w:p>
    <w:p w:rsidR="00657A59" w:rsidRPr="00933CEB" w:rsidRDefault="00657A59" w:rsidP="00657A59">
      <w:pPr>
        <w:spacing w:before="100" w:beforeAutospacing="1" w:line="360" w:lineRule="auto"/>
        <w:jc w:val="both"/>
        <w:rPr>
          <w:sz w:val="24"/>
          <w:szCs w:val="24"/>
        </w:rPr>
      </w:pPr>
      <w:r w:rsidRPr="0097759B">
        <w:rPr>
          <w:color w:val="000000"/>
          <w:sz w:val="24"/>
          <w:szCs w:val="24"/>
        </w:rPr>
        <w:t xml:space="preserve">Kanna </w:t>
      </w:r>
      <w:r w:rsidRPr="007C109B">
        <w:rPr>
          <w:color w:val="000000"/>
          <w:sz w:val="24"/>
          <w:szCs w:val="24"/>
        </w:rPr>
        <w:t>hljóðkerfisvitund elstu barna í leikskólanum. Skymun til að álikta um lestrarfærndi 5 ára barna fram í tíman og finna út hvaða þætti þarf að þjálfa betur hjá hverju og einu barni.</w:t>
      </w:r>
    </w:p>
    <w:p w:rsidR="00657A59" w:rsidRPr="002E0191" w:rsidRDefault="00657A59" w:rsidP="00657A59">
      <w:pPr>
        <w:spacing w:line="360" w:lineRule="auto"/>
        <w:jc w:val="both"/>
        <w:rPr>
          <w:rFonts w:cstheme="minorHAnsi"/>
          <w:b/>
          <w:color w:val="000000" w:themeColor="text1"/>
          <w:sz w:val="24"/>
          <w:szCs w:val="24"/>
          <w:u w:val="single"/>
        </w:rPr>
      </w:pPr>
      <w:r w:rsidRPr="004E0844">
        <w:rPr>
          <w:rFonts w:cstheme="minorHAnsi"/>
          <w:b/>
          <w:color w:val="000000" w:themeColor="text1"/>
          <w:sz w:val="24"/>
          <w:szCs w:val="24"/>
          <w:u w:val="single"/>
        </w:rPr>
        <w:t>Leiðir</w:t>
      </w:r>
    </w:p>
    <w:p w:rsidR="00657A59" w:rsidRPr="007C109B" w:rsidRDefault="00657A59" w:rsidP="00657A59">
      <w:pPr>
        <w:spacing w:before="100" w:beforeAutospacing="1" w:line="360" w:lineRule="auto"/>
        <w:ind w:left="708"/>
        <w:jc w:val="both"/>
        <w:rPr>
          <w:sz w:val="24"/>
          <w:szCs w:val="24"/>
        </w:rPr>
      </w:pPr>
      <w:r w:rsidRPr="007C109B">
        <w:rPr>
          <w:color w:val="000000"/>
          <w:sz w:val="24"/>
          <w:szCs w:val="24"/>
        </w:rPr>
        <w:t xml:space="preserve">Hljóm-2 er laggt fyrir í september til byrjun október og eru niðurtöður sendar til Skólaskriftstofu Austurlands. Ef kemur í ljós að einhver börn þurfa frekari þjálfun er unnið með þá þætti hljóðkefisvitundar og síðan er Hljóm-2 lagt fyrir þau börn aftur í janúar. </w:t>
      </w:r>
    </w:p>
    <w:p w:rsidR="00657A59" w:rsidRPr="007C109B" w:rsidRDefault="00657A59" w:rsidP="00657A59">
      <w:pPr>
        <w:spacing w:before="100" w:beforeAutospacing="1" w:line="360" w:lineRule="auto"/>
        <w:ind w:left="708"/>
        <w:jc w:val="both"/>
        <w:rPr>
          <w:sz w:val="24"/>
          <w:szCs w:val="24"/>
        </w:rPr>
      </w:pPr>
      <w:r w:rsidRPr="007C109B">
        <w:rPr>
          <w:rStyle w:val="Strong"/>
          <w:color w:val="000000"/>
          <w:sz w:val="24"/>
          <w:szCs w:val="24"/>
        </w:rPr>
        <w:t>Unnið með;</w:t>
      </w:r>
      <w:r w:rsidRPr="007C109B">
        <w:rPr>
          <w:rStyle w:val="Strong"/>
          <w:color w:val="000000"/>
          <w:sz w:val="24"/>
          <w:szCs w:val="24"/>
          <w:u w:val="single"/>
        </w:rPr>
        <w:t xml:space="preserve"> Markviss málörvun (bók) skipta í hópa eftir skimun og vinna með veikleika og styrkja þá sterku enn frekar.</w:t>
      </w:r>
    </w:p>
    <w:p w:rsidR="00657A59" w:rsidRPr="007C109B" w:rsidRDefault="00657A59" w:rsidP="00657A59">
      <w:pPr>
        <w:spacing w:before="100" w:beforeAutospacing="1" w:line="360" w:lineRule="auto"/>
        <w:jc w:val="both"/>
        <w:rPr>
          <w:sz w:val="24"/>
          <w:szCs w:val="24"/>
        </w:rPr>
      </w:pPr>
      <w:r w:rsidRPr="007C109B">
        <w:rPr>
          <w:rStyle w:val="Emphasis"/>
          <w:b/>
          <w:bCs/>
          <w:color w:val="000000"/>
          <w:sz w:val="24"/>
          <w:szCs w:val="24"/>
          <w:u w:val="single"/>
        </w:rPr>
        <w:t>Hver vinnur með:</w:t>
      </w:r>
      <w:r w:rsidRPr="007C109B">
        <w:rPr>
          <w:rStyle w:val="Emphasis"/>
          <w:color w:val="000000"/>
          <w:sz w:val="24"/>
          <w:szCs w:val="24"/>
        </w:rPr>
        <w:t>  Sá leikskólakennari sem hefur tekið námskeið í Hljóm-2 leggur það fyrir börnin. </w:t>
      </w:r>
    </w:p>
    <w:p w:rsidR="00D41BD0" w:rsidRPr="007C109B" w:rsidRDefault="00C93A82" w:rsidP="00C305F4">
      <w:pPr>
        <w:pStyle w:val="Heading1"/>
        <w:rPr>
          <w:sz w:val="40"/>
          <w:szCs w:val="40"/>
        </w:rPr>
      </w:pPr>
      <w:bookmarkStart w:id="31" w:name="_Toc494801241"/>
      <w:r w:rsidRPr="007C109B">
        <w:rPr>
          <w:sz w:val="40"/>
          <w:szCs w:val="40"/>
        </w:rPr>
        <w:t>Tvíty</w:t>
      </w:r>
      <w:r w:rsidR="00D41BD0" w:rsidRPr="007C109B">
        <w:rPr>
          <w:sz w:val="40"/>
          <w:szCs w:val="40"/>
        </w:rPr>
        <w:t>ngd</w:t>
      </w:r>
      <w:r w:rsidRPr="007C109B">
        <w:rPr>
          <w:sz w:val="40"/>
          <w:szCs w:val="40"/>
        </w:rPr>
        <w:t xml:space="preserve"> </w:t>
      </w:r>
      <w:r w:rsidRPr="007C109B">
        <w:t>(</w:t>
      </w:r>
      <w:r w:rsidR="005C08D6" w:rsidRPr="007C109B">
        <w:t>Annað tungumál en íslenska)</w:t>
      </w:r>
      <w:bookmarkEnd w:id="31"/>
    </w:p>
    <w:p w:rsidR="00D41BD0" w:rsidRPr="005C08D6" w:rsidRDefault="00D41BD0" w:rsidP="001A780C">
      <w:pPr>
        <w:spacing w:line="360" w:lineRule="auto"/>
        <w:jc w:val="both"/>
        <w:rPr>
          <w:rFonts w:cstheme="minorHAnsi"/>
          <w:b/>
          <w:color w:val="000000" w:themeColor="text1"/>
          <w:sz w:val="24"/>
          <w:szCs w:val="24"/>
          <w:u w:val="single"/>
        </w:rPr>
      </w:pPr>
      <w:r w:rsidRPr="005C08D6">
        <w:rPr>
          <w:rFonts w:cstheme="minorHAnsi"/>
          <w:b/>
          <w:color w:val="000000" w:themeColor="text1"/>
          <w:sz w:val="24"/>
          <w:szCs w:val="24"/>
          <w:u w:val="single"/>
        </w:rPr>
        <w:t>Markmið</w:t>
      </w:r>
    </w:p>
    <w:p w:rsidR="00C93A82" w:rsidRDefault="00D41BD0" w:rsidP="001A780C">
      <w:pPr>
        <w:spacing w:line="360" w:lineRule="auto"/>
        <w:jc w:val="both"/>
        <w:rPr>
          <w:rFonts w:cstheme="minorHAnsi"/>
          <w:color w:val="000000" w:themeColor="text1"/>
          <w:sz w:val="24"/>
          <w:szCs w:val="24"/>
        </w:rPr>
      </w:pPr>
      <w:r w:rsidRPr="00C93A82">
        <w:rPr>
          <w:rFonts w:cstheme="minorHAnsi"/>
          <w:b/>
          <w:color w:val="000000" w:themeColor="text1"/>
          <w:sz w:val="24"/>
          <w:szCs w:val="24"/>
        </w:rPr>
        <w:t>Tvítyngd eða fjöltyngd börn eru þau börn sem búa við fleiri enn eitt tungumál dags daglega.</w:t>
      </w:r>
      <w:r w:rsidRPr="005C08D6">
        <w:rPr>
          <w:rFonts w:cstheme="minorHAnsi"/>
          <w:color w:val="000000" w:themeColor="text1"/>
          <w:sz w:val="24"/>
          <w:szCs w:val="24"/>
        </w:rPr>
        <w:t xml:space="preserve"> </w:t>
      </w:r>
    </w:p>
    <w:p w:rsidR="00D41BD0" w:rsidRPr="005C08D6" w:rsidRDefault="00D41BD0" w:rsidP="001A780C">
      <w:pPr>
        <w:spacing w:line="360" w:lineRule="auto"/>
        <w:jc w:val="both"/>
        <w:rPr>
          <w:rFonts w:cstheme="minorHAnsi"/>
          <w:color w:val="000000" w:themeColor="text1"/>
          <w:sz w:val="24"/>
          <w:szCs w:val="24"/>
        </w:rPr>
      </w:pPr>
      <w:r w:rsidRPr="005C08D6">
        <w:rPr>
          <w:rFonts w:cstheme="minorHAnsi"/>
          <w:color w:val="000000" w:themeColor="text1"/>
          <w:sz w:val="24"/>
          <w:szCs w:val="24"/>
        </w:rPr>
        <w:t xml:space="preserve">Áhersla er á að starfsfólk setji orð á alla hluti og athafnir þegar unnið er með börnunum. Foreldrar skulu hvattir til að nota sitt </w:t>
      </w:r>
      <w:r w:rsidR="00C93A82">
        <w:rPr>
          <w:rFonts w:cstheme="minorHAnsi"/>
          <w:color w:val="000000" w:themeColor="text1"/>
          <w:sz w:val="24"/>
          <w:szCs w:val="24"/>
        </w:rPr>
        <w:t>móðurmál til að gera íslenskuna</w:t>
      </w:r>
      <w:r w:rsidRPr="005C08D6">
        <w:rPr>
          <w:rFonts w:cstheme="minorHAnsi"/>
          <w:color w:val="000000" w:themeColor="text1"/>
          <w:sz w:val="24"/>
          <w:szCs w:val="24"/>
        </w:rPr>
        <w:t xml:space="preserve"> auðveldari, með því að </w:t>
      </w:r>
      <w:r w:rsidRPr="005C08D6">
        <w:rPr>
          <w:rFonts w:cstheme="minorHAnsi"/>
          <w:color w:val="000000" w:themeColor="text1"/>
          <w:sz w:val="24"/>
          <w:szCs w:val="24"/>
        </w:rPr>
        <w:lastRenderedPageBreak/>
        <w:t>barn læri sitt móðurmál kemur skilningur og auðveldara er að setja íslenskt orð ofan á þann grunn.</w:t>
      </w:r>
    </w:p>
    <w:p w:rsidR="00D41BD0" w:rsidRPr="005C08D6" w:rsidRDefault="00D41BD0" w:rsidP="001A780C">
      <w:pPr>
        <w:spacing w:line="360" w:lineRule="auto"/>
        <w:jc w:val="both"/>
        <w:rPr>
          <w:rFonts w:cstheme="minorHAnsi"/>
          <w:color w:val="000000" w:themeColor="text1"/>
          <w:sz w:val="24"/>
          <w:szCs w:val="24"/>
        </w:rPr>
      </w:pPr>
      <w:r w:rsidRPr="005C08D6">
        <w:rPr>
          <w:rFonts w:cstheme="minorHAnsi"/>
          <w:color w:val="000000" w:themeColor="text1"/>
          <w:sz w:val="24"/>
          <w:szCs w:val="24"/>
        </w:rPr>
        <w:t xml:space="preserve">Nota skal virka hlustun, lesa stuttar sögur og tala um myndir og texta. </w:t>
      </w:r>
    </w:p>
    <w:p w:rsidR="00D41BD0" w:rsidRPr="005C08D6" w:rsidRDefault="00D41BD0" w:rsidP="001A780C">
      <w:pPr>
        <w:spacing w:line="360" w:lineRule="auto"/>
        <w:jc w:val="both"/>
        <w:rPr>
          <w:rFonts w:cstheme="minorHAnsi"/>
          <w:color w:val="000000" w:themeColor="text1"/>
          <w:sz w:val="24"/>
          <w:szCs w:val="24"/>
        </w:rPr>
      </w:pPr>
      <w:r w:rsidRPr="005C08D6">
        <w:rPr>
          <w:rFonts w:cstheme="minorHAnsi"/>
          <w:color w:val="000000" w:themeColor="text1"/>
          <w:sz w:val="24"/>
          <w:szCs w:val="24"/>
        </w:rPr>
        <w:t xml:space="preserve">Mikilvægt er að jákvætt viðhorf </w:t>
      </w:r>
      <w:r w:rsidR="00F8266F">
        <w:rPr>
          <w:rFonts w:cstheme="minorHAnsi"/>
          <w:color w:val="000000" w:themeColor="text1"/>
          <w:sz w:val="24"/>
          <w:szCs w:val="24"/>
        </w:rPr>
        <w:t>leikskólasamfélagsins</w:t>
      </w:r>
      <w:r w:rsidRPr="005C08D6">
        <w:rPr>
          <w:rFonts w:cstheme="minorHAnsi"/>
          <w:color w:val="000000" w:themeColor="text1"/>
          <w:sz w:val="24"/>
          <w:szCs w:val="24"/>
        </w:rPr>
        <w:t xml:space="preserve"> til ólíkra móðurmála, að litið sé á fjöltyngi sem auð fremur en hindrun. </w:t>
      </w:r>
    </w:p>
    <w:p w:rsidR="00D41BD0" w:rsidRPr="005C08D6" w:rsidRDefault="00D41BD0" w:rsidP="001A780C">
      <w:pPr>
        <w:spacing w:line="360" w:lineRule="auto"/>
        <w:jc w:val="both"/>
        <w:rPr>
          <w:rFonts w:cstheme="minorHAnsi"/>
          <w:color w:val="000000" w:themeColor="text1"/>
          <w:sz w:val="24"/>
          <w:szCs w:val="24"/>
        </w:rPr>
      </w:pPr>
      <w:r w:rsidRPr="005C08D6">
        <w:rPr>
          <w:rFonts w:cstheme="minorHAnsi"/>
          <w:color w:val="000000" w:themeColor="text1"/>
          <w:sz w:val="24"/>
          <w:szCs w:val="24"/>
        </w:rPr>
        <w:t xml:space="preserve">Kennarar séu meðvitaðir um þá styrkleika sem barnið býr yfir og virðing og væntingar gegna lykilhlutverki í daglegri umgengni. </w:t>
      </w:r>
    </w:p>
    <w:p w:rsidR="00D41BD0" w:rsidRPr="005C08D6" w:rsidRDefault="00D41BD0" w:rsidP="001A780C">
      <w:pPr>
        <w:spacing w:line="360" w:lineRule="auto"/>
        <w:jc w:val="both"/>
        <w:rPr>
          <w:rFonts w:cstheme="minorHAnsi"/>
          <w:color w:val="000000" w:themeColor="text1"/>
          <w:sz w:val="24"/>
          <w:szCs w:val="24"/>
        </w:rPr>
      </w:pPr>
      <w:r w:rsidRPr="005C08D6">
        <w:rPr>
          <w:rFonts w:cstheme="minorHAnsi"/>
          <w:color w:val="000000" w:themeColor="text1"/>
          <w:sz w:val="24"/>
          <w:szCs w:val="24"/>
        </w:rPr>
        <w:t>Með því að barnið sé virkur þátttakandi í starfinu, að unnið sé markvisst með íslenskt mál í leikskólaumhverfinu og framsetning auðvelduð á orðum,hugtökum, bók- og tölustöfum, er lagður grunnum að því að börn sem eru tví-eða fjöltyngd styrkist í því að nota íslenku sem tjáningaform.</w:t>
      </w:r>
    </w:p>
    <w:p w:rsidR="00D41BD0" w:rsidRPr="005C08D6" w:rsidRDefault="00D41BD0" w:rsidP="001A780C">
      <w:pPr>
        <w:spacing w:line="360" w:lineRule="auto"/>
        <w:jc w:val="both"/>
        <w:rPr>
          <w:rFonts w:cstheme="minorHAnsi"/>
          <w:b/>
          <w:color w:val="000000" w:themeColor="text1"/>
          <w:sz w:val="24"/>
          <w:szCs w:val="24"/>
          <w:u w:val="single"/>
        </w:rPr>
      </w:pPr>
      <w:r w:rsidRPr="005C08D6">
        <w:rPr>
          <w:rFonts w:cstheme="minorHAnsi"/>
          <w:b/>
          <w:color w:val="000000" w:themeColor="text1"/>
          <w:sz w:val="24"/>
          <w:szCs w:val="24"/>
          <w:u w:val="single"/>
        </w:rPr>
        <w:t xml:space="preserve">Leiðir </w:t>
      </w:r>
    </w:p>
    <w:p w:rsidR="00D41BD0" w:rsidRPr="005C08D6" w:rsidRDefault="004E0844" w:rsidP="001A780C">
      <w:pPr>
        <w:spacing w:line="360" w:lineRule="auto"/>
        <w:ind w:firstLine="708"/>
        <w:jc w:val="both"/>
        <w:rPr>
          <w:rFonts w:cstheme="minorHAnsi"/>
          <w:color w:val="000000" w:themeColor="text1"/>
          <w:sz w:val="24"/>
          <w:szCs w:val="24"/>
        </w:rPr>
      </w:pPr>
      <w:r w:rsidRPr="005C08D6">
        <w:rPr>
          <w:rFonts w:cstheme="minorHAnsi"/>
          <w:color w:val="000000" w:themeColor="text1"/>
          <w:sz w:val="24"/>
          <w:szCs w:val="24"/>
        </w:rPr>
        <w:t>Að n</w:t>
      </w:r>
      <w:r w:rsidR="00D41BD0" w:rsidRPr="005C08D6">
        <w:rPr>
          <w:rFonts w:cstheme="minorHAnsi"/>
          <w:color w:val="000000" w:themeColor="text1"/>
          <w:sz w:val="24"/>
          <w:szCs w:val="24"/>
        </w:rPr>
        <w:t>otast við myndir yfir dagskipulag, daglegar atha</w:t>
      </w:r>
      <w:r w:rsidR="0058705E">
        <w:rPr>
          <w:rFonts w:cstheme="minorHAnsi"/>
          <w:color w:val="000000" w:themeColor="text1"/>
          <w:sz w:val="24"/>
          <w:szCs w:val="24"/>
        </w:rPr>
        <w:t>fnir, tilfinningar og leikföng.</w:t>
      </w:r>
    </w:p>
    <w:p w:rsidR="00D41BD0" w:rsidRPr="005C08D6" w:rsidRDefault="004E0844" w:rsidP="001A780C">
      <w:pPr>
        <w:spacing w:line="360" w:lineRule="auto"/>
        <w:ind w:firstLine="708"/>
        <w:jc w:val="both"/>
        <w:rPr>
          <w:rFonts w:cstheme="minorHAnsi"/>
          <w:color w:val="000000" w:themeColor="text1"/>
          <w:sz w:val="24"/>
          <w:szCs w:val="24"/>
        </w:rPr>
      </w:pPr>
      <w:r w:rsidRPr="005C08D6">
        <w:rPr>
          <w:rFonts w:cstheme="minorHAnsi"/>
          <w:color w:val="000000" w:themeColor="text1"/>
          <w:sz w:val="24"/>
          <w:szCs w:val="24"/>
        </w:rPr>
        <w:t>Að n</w:t>
      </w:r>
      <w:r w:rsidR="00D41BD0" w:rsidRPr="005C08D6">
        <w:rPr>
          <w:rFonts w:cstheme="minorHAnsi"/>
          <w:color w:val="000000" w:themeColor="text1"/>
          <w:sz w:val="24"/>
          <w:szCs w:val="24"/>
        </w:rPr>
        <w:t xml:space="preserve">otast við efnivið til að tengja íslensku við </w:t>
      </w:r>
      <w:r w:rsidR="00102C77">
        <w:rPr>
          <w:rFonts w:cstheme="minorHAnsi"/>
          <w:color w:val="000000" w:themeColor="text1"/>
          <w:sz w:val="24"/>
          <w:szCs w:val="24"/>
        </w:rPr>
        <w:t>móðurmál.</w:t>
      </w:r>
    </w:p>
    <w:p w:rsidR="00D41BD0" w:rsidRPr="005C08D6" w:rsidRDefault="004E0844" w:rsidP="001A780C">
      <w:pPr>
        <w:spacing w:line="360" w:lineRule="auto"/>
        <w:ind w:firstLine="708"/>
        <w:jc w:val="both"/>
        <w:rPr>
          <w:rFonts w:cstheme="minorHAnsi"/>
          <w:color w:val="000000" w:themeColor="text1"/>
          <w:sz w:val="24"/>
          <w:szCs w:val="24"/>
        </w:rPr>
      </w:pPr>
      <w:r w:rsidRPr="005C08D6">
        <w:rPr>
          <w:rFonts w:cstheme="minorHAnsi"/>
          <w:color w:val="000000" w:themeColor="text1"/>
          <w:sz w:val="24"/>
          <w:szCs w:val="24"/>
        </w:rPr>
        <w:t>Að hl</w:t>
      </w:r>
      <w:r w:rsidR="00D41BD0" w:rsidRPr="005C08D6">
        <w:rPr>
          <w:rFonts w:cstheme="minorHAnsi"/>
          <w:color w:val="000000" w:themeColor="text1"/>
          <w:sz w:val="24"/>
          <w:szCs w:val="24"/>
        </w:rPr>
        <w:t>ustun er þjálfuð og orð haft á öllum hlutum og athöfnum daglegs lífs</w:t>
      </w:r>
      <w:r w:rsidR="0058705E">
        <w:rPr>
          <w:rFonts w:cstheme="minorHAnsi"/>
          <w:color w:val="000000" w:themeColor="text1"/>
          <w:sz w:val="24"/>
          <w:szCs w:val="24"/>
        </w:rPr>
        <w:t>.</w:t>
      </w:r>
    </w:p>
    <w:p w:rsidR="00D41BD0" w:rsidRPr="005C08D6" w:rsidRDefault="004E0844" w:rsidP="001A780C">
      <w:pPr>
        <w:spacing w:line="360" w:lineRule="auto"/>
        <w:ind w:left="708"/>
        <w:jc w:val="both"/>
        <w:rPr>
          <w:rFonts w:cstheme="minorHAnsi"/>
          <w:color w:val="000000" w:themeColor="text1"/>
          <w:sz w:val="24"/>
          <w:szCs w:val="24"/>
        </w:rPr>
      </w:pPr>
      <w:r w:rsidRPr="005C08D6">
        <w:rPr>
          <w:rFonts w:cstheme="minorHAnsi"/>
          <w:color w:val="000000" w:themeColor="text1"/>
          <w:sz w:val="24"/>
          <w:szCs w:val="24"/>
        </w:rPr>
        <w:t>Að f</w:t>
      </w:r>
      <w:r w:rsidR="0058705E">
        <w:rPr>
          <w:rFonts w:cstheme="minorHAnsi"/>
          <w:color w:val="000000" w:themeColor="text1"/>
          <w:sz w:val="24"/>
          <w:szCs w:val="24"/>
        </w:rPr>
        <w:t>oreldrar sé</w:t>
      </w:r>
      <w:r w:rsidR="00D41BD0" w:rsidRPr="005C08D6">
        <w:rPr>
          <w:rFonts w:cstheme="minorHAnsi"/>
          <w:color w:val="000000" w:themeColor="text1"/>
          <w:sz w:val="24"/>
          <w:szCs w:val="24"/>
        </w:rPr>
        <w:t>u hvattir til að nota móðurmál barnsins heima t.d syngja , lesa fyrir barnið og stuðla þannig að eðlilegum málþroska á móðurmáli.</w:t>
      </w:r>
    </w:p>
    <w:p w:rsidR="00D41BD0" w:rsidRPr="005C08D6" w:rsidRDefault="004E0844" w:rsidP="001A780C">
      <w:pPr>
        <w:spacing w:line="360" w:lineRule="auto"/>
        <w:ind w:left="708"/>
        <w:jc w:val="both"/>
        <w:rPr>
          <w:rFonts w:cstheme="minorHAnsi"/>
          <w:color w:val="000000" w:themeColor="text1"/>
          <w:sz w:val="24"/>
          <w:szCs w:val="24"/>
        </w:rPr>
      </w:pPr>
      <w:r w:rsidRPr="005C08D6">
        <w:rPr>
          <w:rFonts w:cstheme="minorHAnsi"/>
          <w:color w:val="000000" w:themeColor="text1"/>
          <w:sz w:val="24"/>
          <w:szCs w:val="24"/>
        </w:rPr>
        <w:t>Að á</w:t>
      </w:r>
      <w:r w:rsidR="0058705E">
        <w:rPr>
          <w:rFonts w:cstheme="minorHAnsi"/>
          <w:color w:val="000000" w:themeColor="text1"/>
          <w:sz w:val="24"/>
          <w:szCs w:val="24"/>
        </w:rPr>
        <w:t>hersla sé</w:t>
      </w:r>
      <w:r w:rsidR="00D41BD0" w:rsidRPr="005C08D6">
        <w:rPr>
          <w:rFonts w:cstheme="minorHAnsi"/>
          <w:color w:val="000000" w:themeColor="text1"/>
          <w:sz w:val="24"/>
          <w:szCs w:val="24"/>
        </w:rPr>
        <w:t xml:space="preserve"> lögð á </w:t>
      </w:r>
      <w:r w:rsidR="0058705E">
        <w:rPr>
          <w:rFonts w:cstheme="minorHAnsi"/>
          <w:color w:val="000000" w:themeColor="text1"/>
          <w:sz w:val="24"/>
          <w:szCs w:val="24"/>
        </w:rPr>
        <w:t xml:space="preserve">að efla </w:t>
      </w:r>
      <w:r w:rsidR="00D41BD0" w:rsidRPr="005C08D6">
        <w:rPr>
          <w:rFonts w:cstheme="minorHAnsi"/>
          <w:color w:val="000000" w:themeColor="text1"/>
          <w:sz w:val="24"/>
          <w:szCs w:val="24"/>
        </w:rPr>
        <w:t>þekkingu á ferli máltöku annars tungumáls og hvernig best er unnið með málörvun og læsi fjöltyngdra barna.</w:t>
      </w:r>
    </w:p>
    <w:p w:rsidR="00BA3733" w:rsidRPr="000F23E4" w:rsidRDefault="005C08D6" w:rsidP="00C305F4">
      <w:pPr>
        <w:pStyle w:val="Heading1"/>
      </w:pPr>
      <w:bookmarkStart w:id="32" w:name="_Toc494801242"/>
      <w:r w:rsidRPr="000F23E4">
        <w:t>Þættir samstarfs</w:t>
      </w:r>
      <w:bookmarkEnd w:id="32"/>
    </w:p>
    <w:p w:rsidR="005C08D6" w:rsidRPr="00E42061" w:rsidRDefault="00405E77" w:rsidP="00C305F4">
      <w:pPr>
        <w:pStyle w:val="Heading2"/>
      </w:pPr>
      <w:bookmarkStart w:id="33" w:name="_Toc494801243"/>
      <w:r w:rsidRPr="00E42061">
        <w:t>Við foreldra</w:t>
      </w:r>
      <w:bookmarkEnd w:id="33"/>
    </w:p>
    <w:p w:rsidR="005C08D6" w:rsidRDefault="005C08D6" w:rsidP="001A780C">
      <w:pPr>
        <w:spacing w:line="360" w:lineRule="auto"/>
        <w:jc w:val="both"/>
        <w:rPr>
          <w:rFonts w:cstheme="minorHAnsi"/>
          <w:color w:val="000000" w:themeColor="text1"/>
          <w:sz w:val="24"/>
          <w:szCs w:val="24"/>
        </w:rPr>
      </w:pPr>
      <w:r w:rsidRPr="006F58BC">
        <w:rPr>
          <w:rFonts w:cstheme="minorHAnsi"/>
          <w:i/>
          <w:color w:val="000000" w:themeColor="text1"/>
          <w:sz w:val="24"/>
          <w:szCs w:val="24"/>
        </w:rPr>
        <w:t>Sa</w:t>
      </w:r>
      <w:r w:rsidRPr="006F58BC">
        <w:rPr>
          <w:rFonts w:cstheme="minorHAnsi"/>
          <w:color w:val="000000" w:themeColor="text1"/>
          <w:sz w:val="24"/>
          <w:szCs w:val="24"/>
        </w:rPr>
        <w:t>m</w:t>
      </w:r>
      <w:r>
        <w:rPr>
          <w:rFonts w:cstheme="minorHAnsi"/>
          <w:color w:val="000000" w:themeColor="text1"/>
          <w:sz w:val="24"/>
          <w:szCs w:val="24"/>
        </w:rPr>
        <w:t>kvæmt lögum um leikskóla nr.90/2008 þá annast leikskólin að ósk foreldra uppeldi, umönnun og menntun barna á leikskólaaldri. Samstarf milli heimila og skóla er þar af leiðandi mikilvægt</w:t>
      </w:r>
    </w:p>
    <w:p w:rsidR="005C08D6" w:rsidRPr="006F58BC" w:rsidRDefault="005C08D6" w:rsidP="001A780C">
      <w:pPr>
        <w:spacing w:line="360" w:lineRule="auto"/>
        <w:jc w:val="both"/>
        <w:rPr>
          <w:rFonts w:cstheme="minorHAnsi"/>
          <w:b/>
          <w:color w:val="000000" w:themeColor="text1"/>
          <w:sz w:val="24"/>
          <w:szCs w:val="24"/>
          <w:u w:val="single"/>
        </w:rPr>
      </w:pPr>
      <w:r w:rsidRPr="006F58BC">
        <w:rPr>
          <w:rFonts w:cstheme="minorHAnsi"/>
          <w:b/>
          <w:color w:val="000000" w:themeColor="text1"/>
          <w:sz w:val="24"/>
          <w:szCs w:val="24"/>
          <w:u w:val="single"/>
        </w:rPr>
        <w:t>Markmið</w:t>
      </w:r>
    </w:p>
    <w:p w:rsidR="0058705E" w:rsidRDefault="005C08D6" w:rsidP="001A780C">
      <w:pPr>
        <w:spacing w:line="360" w:lineRule="auto"/>
        <w:jc w:val="both"/>
        <w:rPr>
          <w:rFonts w:cstheme="minorHAnsi"/>
          <w:color w:val="000000" w:themeColor="text1"/>
          <w:sz w:val="24"/>
          <w:szCs w:val="24"/>
        </w:rPr>
      </w:pPr>
      <w:r w:rsidRPr="0058705E">
        <w:rPr>
          <w:rFonts w:cstheme="minorHAnsi"/>
          <w:b/>
          <w:color w:val="000000" w:themeColor="text1"/>
          <w:sz w:val="24"/>
          <w:szCs w:val="24"/>
        </w:rPr>
        <w:lastRenderedPageBreak/>
        <w:t>Leikskólinn hefur frumkvæði að samstarfi við foreldram með það að markmiði að börnin í leikskólanum verði fær um að lesa í umhverfi sitt.</w:t>
      </w:r>
      <w:r>
        <w:rPr>
          <w:rFonts w:cstheme="minorHAnsi"/>
          <w:color w:val="000000" w:themeColor="text1"/>
          <w:sz w:val="24"/>
          <w:szCs w:val="24"/>
        </w:rPr>
        <w:t xml:space="preserve"> </w:t>
      </w:r>
    </w:p>
    <w:p w:rsidR="005C08D6" w:rsidRDefault="005C08D6" w:rsidP="001A780C">
      <w:pPr>
        <w:spacing w:line="360" w:lineRule="auto"/>
        <w:jc w:val="both"/>
        <w:rPr>
          <w:rFonts w:cstheme="minorHAnsi"/>
          <w:color w:val="000000" w:themeColor="text1"/>
          <w:sz w:val="24"/>
          <w:szCs w:val="24"/>
        </w:rPr>
      </w:pPr>
      <w:r>
        <w:rPr>
          <w:rFonts w:cstheme="minorHAnsi"/>
          <w:color w:val="000000" w:themeColor="text1"/>
          <w:sz w:val="24"/>
          <w:szCs w:val="24"/>
        </w:rPr>
        <w:t>Sýnileiki bóka spilar þar stórt hlutverk, auk lestrar fyrir börn og fjölbreyttar notkunar málsins í ræðu og riti.</w:t>
      </w:r>
    </w:p>
    <w:p w:rsidR="005C08D6" w:rsidRPr="005A50FD" w:rsidRDefault="005C08D6" w:rsidP="001A780C">
      <w:pPr>
        <w:spacing w:line="360" w:lineRule="auto"/>
        <w:jc w:val="both"/>
        <w:rPr>
          <w:rFonts w:cstheme="minorHAnsi"/>
          <w:b/>
          <w:color w:val="000000" w:themeColor="text1"/>
          <w:sz w:val="24"/>
          <w:szCs w:val="24"/>
          <w:u w:val="single"/>
        </w:rPr>
      </w:pPr>
      <w:r w:rsidRPr="005A50FD">
        <w:rPr>
          <w:rFonts w:cstheme="minorHAnsi"/>
          <w:b/>
          <w:color w:val="000000" w:themeColor="text1"/>
          <w:sz w:val="24"/>
          <w:szCs w:val="24"/>
          <w:u w:val="single"/>
        </w:rPr>
        <w:t xml:space="preserve">Leiðir </w:t>
      </w:r>
    </w:p>
    <w:p w:rsidR="005C08D6" w:rsidRDefault="005C08D6" w:rsidP="001A780C">
      <w:pPr>
        <w:spacing w:line="360" w:lineRule="auto"/>
        <w:jc w:val="both"/>
        <w:rPr>
          <w:rFonts w:cstheme="minorHAnsi"/>
          <w:color w:val="000000" w:themeColor="text1"/>
          <w:sz w:val="24"/>
          <w:szCs w:val="24"/>
        </w:rPr>
      </w:pPr>
      <w:r>
        <w:rPr>
          <w:rFonts w:cstheme="minorHAnsi"/>
          <w:color w:val="000000" w:themeColor="text1"/>
          <w:sz w:val="24"/>
          <w:szCs w:val="24"/>
        </w:rPr>
        <w:tab/>
        <w:t>Í samræðum við foreldra er lögð áhersla á mikilvægi lesturs og fjölbreytts læsis</w:t>
      </w:r>
      <w:r w:rsidR="0058705E">
        <w:rPr>
          <w:rFonts w:cstheme="minorHAnsi"/>
          <w:color w:val="000000" w:themeColor="text1"/>
          <w:sz w:val="24"/>
          <w:szCs w:val="24"/>
        </w:rPr>
        <w:t>.</w:t>
      </w:r>
    </w:p>
    <w:p w:rsidR="005C08D6" w:rsidRDefault="005C08D6" w:rsidP="001A780C">
      <w:pPr>
        <w:spacing w:after="0" w:line="360" w:lineRule="auto"/>
        <w:jc w:val="both"/>
        <w:rPr>
          <w:rFonts w:cstheme="minorHAnsi"/>
          <w:color w:val="000000" w:themeColor="text1"/>
          <w:sz w:val="24"/>
          <w:szCs w:val="24"/>
        </w:rPr>
      </w:pPr>
      <w:r>
        <w:rPr>
          <w:rFonts w:cstheme="minorHAnsi"/>
          <w:color w:val="000000" w:themeColor="text1"/>
          <w:sz w:val="24"/>
          <w:szCs w:val="24"/>
        </w:rPr>
        <w:tab/>
      </w:r>
      <w:r w:rsidR="0058705E">
        <w:rPr>
          <w:rFonts w:cstheme="minorHAnsi"/>
          <w:color w:val="000000" w:themeColor="text1"/>
          <w:sz w:val="24"/>
          <w:szCs w:val="24"/>
        </w:rPr>
        <w:t>Að foreldrum sé</w:t>
      </w:r>
      <w:r w:rsidR="005A50FD">
        <w:rPr>
          <w:rFonts w:cstheme="minorHAnsi"/>
          <w:color w:val="000000" w:themeColor="text1"/>
          <w:sz w:val="24"/>
          <w:szCs w:val="24"/>
        </w:rPr>
        <w:t xml:space="preserve"> leiðbeint um það hvernig þeir geta stutt</w:t>
      </w:r>
      <w:r w:rsidR="0058705E">
        <w:rPr>
          <w:rFonts w:cstheme="minorHAnsi"/>
          <w:color w:val="000000" w:themeColor="text1"/>
          <w:sz w:val="24"/>
          <w:szCs w:val="24"/>
        </w:rPr>
        <w:t xml:space="preserve"> við og örvað mál og læsi</w:t>
      </w:r>
      <w:r w:rsidR="005A50FD">
        <w:rPr>
          <w:rFonts w:cstheme="minorHAnsi"/>
          <w:color w:val="000000" w:themeColor="text1"/>
          <w:sz w:val="24"/>
          <w:szCs w:val="24"/>
        </w:rPr>
        <w:t xml:space="preserve"> </w:t>
      </w:r>
    </w:p>
    <w:p w:rsidR="005A50FD" w:rsidRDefault="0058705E" w:rsidP="001A780C">
      <w:pPr>
        <w:spacing w:after="0" w:line="360" w:lineRule="auto"/>
        <w:jc w:val="both"/>
        <w:rPr>
          <w:rFonts w:cstheme="minorHAnsi"/>
          <w:color w:val="000000" w:themeColor="text1"/>
          <w:sz w:val="24"/>
          <w:szCs w:val="24"/>
        </w:rPr>
      </w:pPr>
      <w:r>
        <w:rPr>
          <w:rFonts w:cstheme="minorHAnsi"/>
          <w:color w:val="000000" w:themeColor="text1"/>
          <w:sz w:val="24"/>
          <w:szCs w:val="24"/>
        </w:rPr>
        <w:tab/>
        <w:t>b</w:t>
      </w:r>
      <w:r w:rsidR="005A50FD">
        <w:rPr>
          <w:rFonts w:cstheme="minorHAnsi"/>
          <w:color w:val="000000" w:themeColor="text1"/>
          <w:sz w:val="24"/>
          <w:szCs w:val="24"/>
        </w:rPr>
        <w:t>arna , bæði á ritmáli og umhverfi</w:t>
      </w:r>
      <w:r>
        <w:rPr>
          <w:rFonts w:cstheme="minorHAnsi"/>
          <w:color w:val="000000" w:themeColor="text1"/>
          <w:sz w:val="24"/>
          <w:szCs w:val="24"/>
        </w:rPr>
        <w:t>.</w:t>
      </w:r>
    </w:p>
    <w:p w:rsidR="0058705E" w:rsidRDefault="0058705E" w:rsidP="001A780C">
      <w:pPr>
        <w:spacing w:after="0" w:line="360" w:lineRule="auto"/>
        <w:jc w:val="both"/>
        <w:rPr>
          <w:rFonts w:cstheme="minorHAnsi"/>
          <w:color w:val="000000" w:themeColor="text1"/>
          <w:sz w:val="24"/>
          <w:szCs w:val="24"/>
        </w:rPr>
      </w:pPr>
    </w:p>
    <w:p w:rsidR="005A50FD" w:rsidRDefault="005A50FD" w:rsidP="001A780C">
      <w:pPr>
        <w:spacing w:after="0" w:line="360" w:lineRule="auto"/>
        <w:jc w:val="both"/>
        <w:rPr>
          <w:rFonts w:cstheme="minorHAnsi"/>
          <w:color w:val="000000" w:themeColor="text1"/>
          <w:sz w:val="24"/>
          <w:szCs w:val="24"/>
        </w:rPr>
      </w:pPr>
      <w:r>
        <w:rPr>
          <w:rFonts w:cstheme="minorHAnsi"/>
          <w:color w:val="000000" w:themeColor="text1"/>
          <w:sz w:val="24"/>
          <w:szCs w:val="24"/>
        </w:rPr>
        <w:tab/>
        <w:t>Börni</w:t>
      </w:r>
      <w:r w:rsidR="0058705E">
        <w:rPr>
          <w:rFonts w:cstheme="minorHAnsi"/>
          <w:color w:val="000000" w:themeColor="text1"/>
          <w:sz w:val="24"/>
          <w:szCs w:val="24"/>
        </w:rPr>
        <w:t>n mega koma með bækur að heiman í leikskólann</w:t>
      </w:r>
      <w:r>
        <w:rPr>
          <w:rFonts w:cstheme="minorHAnsi"/>
          <w:color w:val="000000" w:themeColor="text1"/>
          <w:sz w:val="24"/>
          <w:szCs w:val="24"/>
        </w:rPr>
        <w:t xml:space="preserve"> sem þau hafa valið í </w:t>
      </w:r>
    </w:p>
    <w:p w:rsidR="005A50FD" w:rsidRDefault="005A50FD" w:rsidP="001A780C">
      <w:pPr>
        <w:spacing w:line="360" w:lineRule="auto"/>
        <w:jc w:val="both"/>
        <w:rPr>
          <w:rFonts w:cstheme="minorHAnsi"/>
          <w:color w:val="000000" w:themeColor="text1"/>
          <w:sz w:val="24"/>
          <w:szCs w:val="24"/>
        </w:rPr>
      </w:pPr>
      <w:r>
        <w:rPr>
          <w:rFonts w:cstheme="minorHAnsi"/>
          <w:color w:val="000000" w:themeColor="text1"/>
          <w:sz w:val="24"/>
          <w:szCs w:val="24"/>
        </w:rPr>
        <w:tab/>
        <w:t>samráði við foreldra.</w:t>
      </w:r>
    </w:p>
    <w:p w:rsidR="005A50FD" w:rsidRPr="00697B2F" w:rsidRDefault="005A50FD" w:rsidP="001A780C">
      <w:pPr>
        <w:spacing w:after="0" w:line="360" w:lineRule="auto"/>
        <w:jc w:val="both"/>
        <w:rPr>
          <w:rFonts w:cstheme="minorHAnsi"/>
          <w:color w:val="000000" w:themeColor="text1"/>
          <w:sz w:val="24"/>
          <w:szCs w:val="24"/>
        </w:rPr>
      </w:pPr>
      <w:r>
        <w:rPr>
          <w:rFonts w:cstheme="minorHAnsi"/>
          <w:color w:val="000000" w:themeColor="text1"/>
          <w:sz w:val="24"/>
          <w:szCs w:val="24"/>
        </w:rPr>
        <w:tab/>
        <w:t>Að vera með bókamánuð þar sem foreldra</w:t>
      </w:r>
      <w:r w:rsidR="008C0F07">
        <w:rPr>
          <w:rFonts w:cstheme="minorHAnsi"/>
          <w:color w:val="000000" w:themeColor="text1"/>
          <w:sz w:val="24"/>
          <w:szCs w:val="24"/>
        </w:rPr>
        <w:t>r</w:t>
      </w:r>
      <w:r w:rsidR="00600D80" w:rsidRPr="00697B2F">
        <w:rPr>
          <w:rFonts w:cstheme="minorHAnsi"/>
          <w:color w:val="000000" w:themeColor="text1"/>
          <w:sz w:val="24"/>
          <w:szCs w:val="24"/>
        </w:rPr>
        <w:t xml:space="preserve"> lesa bók heima</w:t>
      </w:r>
      <w:r w:rsidR="00697B2F">
        <w:rPr>
          <w:rFonts w:cstheme="minorHAnsi"/>
          <w:color w:val="000000" w:themeColor="text1"/>
          <w:sz w:val="24"/>
          <w:szCs w:val="24"/>
        </w:rPr>
        <w:t xml:space="preserve"> fyrir barnið</w:t>
      </w:r>
      <w:r w:rsidR="00600D80" w:rsidRPr="00697B2F">
        <w:rPr>
          <w:rFonts w:cstheme="minorHAnsi"/>
          <w:color w:val="000000" w:themeColor="text1"/>
          <w:sz w:val="24"/>
          <w:szCs w:val="24"/>
        </w:rPr>
        <w:t xml:space="preserve"> og koma svo  </w:t>
      </w:r>
    </w:p>
    <w:p w:rsidR="00697B2F" w:rsidRDefault="00697B2F" w:rsidP="001A780C">
      <w:pPr>
        <w:spacing w:after="0" w:line="360" w:lineRule="auto"/>
        <w:ind w:left="696"/>
        <w:jc w:val="both"/>
        <w:rPr>
          <w:rFonts w:cstheme="minorHAnsi"/>
          <w:color w:val="000000" w:themeColor="text1"/>
          <w:sz w:val="24"/>
          <w:szCs w:val="24"/>
        </w:rPr>
      </w:pPr>
      <w:r>
        <w:rPr>
          <w:rFonts w:cstheme="minorHAnsi"/>
          <w:color w:val="000000" w:themeColor="text1"/>
          <w:sz w:val="24"/>
          <w:szCs w:val="24"/>
        </w:rPr>
        <w:t>o</w:t>
      </w:r>
      <w:r w:rsidR="00600D80" w:rsidRPr="00697B2F">
        <w:rPr>
          <w:rFonts w:cstheme="minorHAnsi"/>
          <w:color w:val="000000" w:themeColor="text1"/>
          <w:sz w:val="24"/>
          <w:szCs w:val="24"/>
        </w:rPr>
        <w:t>g skrifa á spjald hvaða bók var lesin</w:t>
      </w:r>
      <w:r w:rsidR="0058705E">
        <w:rPr>
          <w:rFonts w:cstheme="minorHAnsi"/>
          <w:color w:val="000000" w:themeColor="text1"/>
          <w:sz w:val="24"/>
          <w:szCs w:val="24"/>
        </w:rPr>
        <w:t xml:space="preserve">, </w:t>
      </w:r>
      <w:r w:rsidR="00600D80" w:rsidRPr="00697B2F">
        <w:rPr>
          <w:rFonts w:cstheme="minorHAnsi"/>
          <w:color w:val="000000" w:themeColor="text1"/>
          <w:sz w:val="24"/>
          <w:szCs w:val="24"/>
        </w:rPr>
        <w:t>hengja</w:t>
      </w:r>
      <w:r w:rsidR="0058705E">
        <w:rPr>
          <w:rFonts w:cstheme="minorHAnsi"/>
          <w:color w:val="000000" w:themeColor="text1"/>
          <w:sz w:val="24"/>
          <w:szCs w:val="24"/>
        </w:rPr>
        <w:t xml:space="preserve"> það síðan</w:t>
      </w:r>
      <w:r w:rsidR="00600D80" w:rsidRPr="00697B2F">
        <w:rPr>
          <w:rFonts w:cstheme="minorHAnsi"/>
          <w:color w:val="000000" w:themeColor="text1"/>
          <w:sz w:val="24"/>
          <w:szCs w:val="24"/>
        </w:rPr>
        <w:t xml:space="preserve"> upp og búinn er til bókaormur</w:t>
      </w:r>
      <w:r>
        <w:rPr>
          <w:rFonts w:cstheme="minorHAnsi"/>
          <w:color w:val="000000" w:themeColor="text1"/>
          <w:sz w:val="24"/>
          <w:szCs w:val="24"/>
        </w:rPr>
        <w:t xml:space="preserve"> </w:t>
      </w:r>
      <w:r w:rsidR="00CA57AF">
        <w:rPr>
          <w:rFonts w:cstheme="minorHAnsi"/>
          <w:color w:val="000000" w:themeColor="text1"/>
          <w:sz w:val="24"/>
          <w:szCs w:val="24"/>
        </w:rPr>
        <w:t xml:space="preserve">   </w:t>
      </w:r>
      <w:r>
        <w:rPr>
          <w:rFonts w:cstheme="minorHAnsi"/>
          <w:color w:val="000000" w:themeColor="text1"/>
          <w:sz w:val="24"/>
          <w:szCs w:val="24"/>
        </w:rPr>
        <w:t>úr spjöldunum</w:t>
      </w:r>
      <w:r w:rsidR="0058705E">
        <w:rPr>
          <w:rFonts w:cstheme="minorHAnsi"/>
          <w:color w:val="000000" w:themeColor="text1"/>
          <w:sz w:val="24"/>
          <w:szCs w:val="24"/>
        </w:rPr>
        <w:t>.</w:t>
      </w:r>
    </w:p>
    <w:p w:rsidR="001A780C" w:rsidRPr="00697B2F" w:rsidRDefault="001A780C" w:rsidP="001A780C">
      <w:pPr>
        <w:spacing w:after="0" w:line="360" w:lineRule="auto"/>
        <w:ind w:left="696"/>
        <w:jc w:val="both"/>
        <w:rPr>
          <w:rFonts w:cstheme="minorHAnsi"/>
          <w:color w:val="000000" w:themeColor="text1"/>
          <w:sz w:val="24"/>
          <w:szCs w:val="24"/>
        </w:rPr>
      </w:pPr>
    </w:p>
    <w:p w:rsidR="00850219" w:rsidRPr="00CA57AF" w:rsidRDefault="00850219" w:rsidP="00C305F4">
      <w:pPr>
        <w:pStyle w:val="Heading2"/>
        <w:rPr>
          <w:color w:val="1F497D" w:themeColor="text2"/>
        </w:rPr>
      </w:pPr>
      <w:bookmarkStart w:id="34" w:name="_Toc494801244"/>
      <w:r w:rsidRPr="00CA57AF">
        <w:t>Við grunnskólann</w:t>
      </w:r>
      <w:bookmarkEnd w:id="34"/>
    </w:p>
    <w:p w:rsidR="00BA3733" w:rsidRPr="00E14B2D" w:rsidRDefault="00CA57AF" w:rsidP="001A780C">
      <w:pPr>
        <w:spacing w:line="360" w:lineRule="auto"/>
        <w:jc w:val="both"/>
        <w:rPr>
          <w:rFonts w:cstheme="minorHAnsi"/>
          <w:color w:val="000000" w:themeColor="text1"/>
          <w:sz w:val="24"/>
          <w:szCs w:val="24"/>
        </w:rPr>
      </w:pPr>
      <w:r>
        <w:rPr>
          <w:rFonts w:cstheme="minorHAnsi"/>
          <w:color w:val="000000" w:themeColor="text1"/>
          <w:sz w:val="24"/>
          <w:szCs w:val="24"/>
        </w:rPr>
        <w:t xml:space="preserve">Í lögum </w:t>
      </w:r>
      <w:r w:rsidR="00850219" w:rsidRPr="00E14B2D">
        <w:rPr>
          <w:rFonts w:cstheme="minorHAnsi"/>
          <w:color w:val="000000" w:themeColor="text1"/>
          <w:sz w:val="24"/>
          <w:szCs w:val="24"/>
        </w:rPr>
        <w:t xml:space="preserve"> leikskóla er talað um gagnvirkt samstarf leik-og grunnskóla</w:t>
      </w:r>
      <w:r w:rsidR="00E14B2D" w:rsidRPr="00E14B2D">
        <w:rPr>
          <w:rFonts w:cstheme="minorHAnsi"/>
          <w:color w:val="000000" w:themeColor="text1"/>
          <w:sz w:val="24"/>
          <w:szCs w:val="24"/>
        </w:rPr>
        <w:t>. Allt samstarf varðandi læsi og lestur í umhverfi er mikilvægur af því að það stuðlar að samfellu í námi barna. Með jákvæðu samstarfi við aðra leikskóla og önnur skólastig aukast líkur á því að læsihæfni barna verði uppbyggjandi og um leið auðveldar það þeim að flytjast milli skóla og skólastiga</w:t>
      </w:r>
      <w:r w:rsidR="00E14B2D">
        <w:rPr>
          <w:rFonts w:cstheme="minorHAnsi"/>
          <w:color w:val="000000" w:themeColor="text1"/>
          <w:sz w:val="24"/>
          <w:szCs w:val="24"/>
        </w:rPr>
        <w:t>.</w:t>
      </w:r>
    </w:p>
    <w:p w:rsidR="00BF2867" w:rsidRPr="00697B2F" w:rsidRDefault="00E14B2D" w:rsidP="001A780C">
      <w:pPr>
        <w:jc w:val="both"/>
        <w:rPr>
          <w:rFonts w:cstheme="minorHAnsi"/>
          <w:b/>
          <w:color w:val="000000" w:themeColor="text1"/>
          <w:sz w:val="24"/>
          <w:szCs w:val="24"/>
          <w:u w:val="single"/>
        </w:rPr>
      </w:pPr>
      <w:r w:rsidRPr="00697B2F">
        <w:rPr>
          <w:rFonts w:cstheme="minorHAnsi"/>
          <w:b/>
          <w:color w:val="000000" w:themeColor="text1"/>
          <w:sz w:val="24"/>
          <w:szCs w:val="24"/>
          <w:u w:val="single"/>
        </w:rPr>
        <w:t>Markmið</w:t>
      </w:r>
    </w:p>
    <w:p w:rsidR="00E14B2D" w:rsidRPr="00615FE3" w:rsidRDefault="00E14B2D" w:rsidP="001A780C">
      <w:pPr>
        <w:jc w:val="both"/>
        <w:rPr>
          <w:rFonts w:cstheme="minorHAnsi"/>
          <w:b/>
          <w:color w:val="000000" w:themeColor="text1"/>
          <w:sz w:val="24"/>
          <w:szCs w:val="24"/>
        </w:rPr>
      </w:pPr>
      <w:r w:rsidRPr="00615FE3">
        <w:rPr>
          <w:rFonts w:cstheme="minorHAnsi"/>
          <w:b/>
          <w:color w:val="000000" w:themeColor="text1"/>
          <w:sz w:val="24"/>
          <w:szCs w:val="24"/>
        </w:rPr>
        <w:t xml:space="preserve">Auka samstarf milli skóla og skólastiga </w:t>
      </w:r>
      <w:r w:rsidR="00CA57AF" w:rsidRPr="00615FE3">
        <w:rPr>
          <w:rFonts w:cstheme="minorHAnsi"/>
          <w:b/>
          <w:color w:val="000000" w:themeColor="text1"/>
          <w:sz w:val="24"/>
          <w:szCs w:val="24"/>
        </w:rPr>
        <w:t>til að styrkja skólann sem mennta</w:t>
      </w:r>
      <w:r w:rsidRPr="00615FE3">
        <w:rPr>
          <w:rFonts w:cstheme="minorHAnsi"/>
          <w:b/>
          <w:color w:val="000000" w:themeColor="text1"/>
          <w:sz w:val="24"/>
          <w:szCs w:val="24"/>
        </w:rPr>
        <w:t>stofnun og hluta af ákveðinni skipulagsheild sveitafélagsins. Mikilvægt er að kenna</w:t>
      </w:r>
      <w:r w:rsidR="00CA57AF" w:rsidRPr="00615FE3">
        <w:rPr>
          <w:rFonts w:cstheme="minorHAnsi"/>
          <w:b/>
          <w:color w:val="000000" w:themeColor="text1"/>
          <w:sz w:val="24"/>
          <w:szCs w:val="24"/>
        </w:rPr>
        <w:t>rar miðli færni, þekkingu</w:t>
      </w:r>
      <w:r w:rsidRPr="00615FE3">
        <w:rPr>
          <w:rFonts w:cstheme="minorHAnsi"/>
          <w:b/>
          <w:color w:val="000000" w:themeColor="text1"/>
          <w:sz w:val="24"/>
          <w:szCs w:val="24"/>
        </w:rPr>
        <w:t xml:space="preserve"> og reynslu milli skóla og skólastiga til að stuðla að samfellu í námi barnanna.</w:t>
      </w:r>
    </w:p>
    <w:p w:rsidR="00E14B2D" w:rsidRDefault="00E14B2D" w:rsidP="001A780C">
      <w:pPr>
        <w:jc w:val="both"/>
        <w:rPr>
          <w:rFonts w:cstheme="minorHAnsi"/>
          <w:color w:val="000000" w:themeColor="text1"/>
          <w:sz w:val="24"/>
          <w:szCs w:val="24"/>
        </w:rPr>
      </w:pPr>
      <w:r>
        <w:rPr>
          <w:rFonts w:cstheme="minorHAnsi"/>
          <w:color w:val="000000" w:themeColor="text1"/>
          <w:sz w:val="24"/>
          <w:szCs w:val="24"/>
        </w:rPr>
        <w:t>Flutningur barna milli skólastiga verði eðlilegur og þau eigi auðvelt með að takast á við þau verkefni sem bíða þeirra á nýju skólastigi.</w:t>
      </w:r>
    </w:p>
    <w:p w:rsidR="00E14B2D" w:rsidRPr="00697B2F" w:rsidRDefault="00E14B2D" w:rsidP="001A780C">
      <w:pPr>
        <w:jc w:val="both"/>
        <w:rPr>
          <w:rFonts w:cstheme="minorHAnsi"/>
          <w:b/>
          <w:color w:val="000000" w:themeColor="text1"/>
          <w:sz w:val="24"/>
          <w:szCs w:val="24"/>
          <w:u w:val="single"/>
        </w:rPr>
      </w:pPr>
      <w:r w:rsidRPr="00697B2F">
        <w:rPr>
          <w:rFonts w:cstheme="minorHAnsi"/>
          <w:b/>
          <w:color w:val="000000" w:themeColor="text1"/>
          <w:sz w:val="24"/>
          <w:szCs w:val="24"/>
          <w:u w:val="single"/>
        </w:rPr>
        <w:t>Leiðir</w:t>
      </w:r>
    </w:p>
    <w:p w:rsidR="00E14B2D" w:rsidRDefault="00E14B2D" w:rsidP="001A780C">
      <w:pPr>
        <w:spacing w:after="0"/>
        <w:jc w:val="both"/>
        <w:rPr>
          <w:rFonts w:cstheme="minorHAnsi"/>
          <w:color w:val="000000" w:themeColor="text1"/>
          <w:sz w:val="24"/>
          <w:szCs w:val="24"/>
        </w:rPr>
      </w:pPr>
      <w:r>
        <w:rPr>
          <w:rFonts w:cstheme="minorHAnsi"/>
          <w:color w:val="000000" w:themeColor="text1"/>
          <w:sz w:val="24"/>
          <w:szCs w:val="24"/>
        </w:rPr>
        <w:tab/>
        <w:t xml:space="preserve">Að vera með verkefni sem krefjast þess að börnin nýti sér þá reynslu sem þau búa </w:t>
      </w:r>
    </w:p>
    <w:p w:rsidR="00E14B2D" w:rsidRDefault="00615FE3" w:rsidP="001A780C">
      <w:pPr>
        <w:spacing w:after="0"/>
        <w:jc w:val="both"/>
        <w:rPr>
          <w:rFonts w:cstheme="minorHAnsi"/>
          <w:color w:val="000000" w:themeColor="text1"/>
          <w:sz w:val="24"/>
          <w:szCs w:val="24"/>
        </w:rPr>
      </w:pPr>
      <w:r>
        <w:rPr>
          <w:rFonts w:cstheme="minorHAnsi"/>
          <w:color w:val="000000" w:themeColor="text1"/>
          <w:sz w:val="24"/>
          <w:szCs w:val="24"/>
        </w:rPr>
        <w:tab/>
        <w:t>y</w:t>
      </w:r>
      <w:r w:rsidR="00E14B2D">
        <w:rPr>
          <w:rFonts w:cstheme="minorHAnsi"/>
          <w:color w:val="000000" w:themeColor="text1"/>
          <w:sz w:val="24"/>
          <w:szCs w:val="24"/>
        </w:rPr>
        <w:t>fir.</w:t>
      </w:r>
    </w:p>
    <w:p w:rsidR="00615FE3" w:rsidRDefault="00E14B2D" w:rsidP="001A780C">
      <w:pPr>
        <w:spacing w:after="0"/>
        <w:jc w:val="both"/>
        <w:rPr>
          <w:rFonts w:cstheme="minorHAnsi"/>
          <w:color w:val="000000" w:themeColor="text1"/>
          <w:sz w:val="24"/>
          <w:szCs w:val="24"/>
        </w:rPr>
      </w:pPr>
      <w:r>
        <w:rPr>
          <w:rFonts w:cstheme="minorHAnsi"/>
          <w:color w:val="000000" w:themeColor="text1"/>
          <w:sz w:val="24"/>
          <w:szCs w:val="24"/>
        </w:rPr>
        <w:lastRenderedPageBreak/>
        <w:tab/>
      </w:r>
    </w:p>
    <w:p w:rsidR="00E14B2D" w:rsidRDefault="00E14B2D" w:rsidP="001A780C">
      <w:pPr>
        <w:spacing w:after="0"/>
        <w:ind w:firstLine="708"/>
        <w:jc w:val="both"/>
        <w:rPr>
          <w:rFonts w:cstheme="minorHAnsi"/>
          <w:color w:val="000000" w:themeColor="text1"/>
          <w:sz w:val="24"/>
          <w:szCs w:val="24"/>
        </w:rPr>
      </w:pPr>
      <w:r>
        <w:rPr>
          <w:rFonts w:cstheme="minorHAnsi"/>
          <w:color w:val="000000" w:themeColor="text1"/>
          <w:sz w:val="24"/>
          <w:szCs w:val="24"/>
        </w:rPr>
        <w:t>Þjálfa börnin í framsögn fyrir framan hóp.</w:t>
      </w:r>
    </w:p>
    <w:p w:rsidR="00615FE3" w:rsidRDefault="00615FE3" w:rsidP="001A780C">
      <w:pPr>
        <w:spacing w:after="0"/>
        <w:ind w:firstLine="708"/>
        <w:jc w:val="both"/>
        <w:rPr>
          <w:rFonts w:cstheme="minorHAnsi"/>
          <w:color w:val="000000" w:themeColor="text1"/>
          <w:sz w:val="24"/>
          <w:szCs w:val="24"/>
        </w:rPr>
      </w:pPr>
    </w:p>
    <w:p w:rsidR="00E14B2D" w:rsidRDefault="00E14B2D" w:rsidP="001A780C">
      <w:pPr>
        <w:jc w:val="both"/>
        <w:rPr>
          <w:rFonts w:cstheme="minorHAnsi"/>
          <w:color w:val="000000" w:themeColor="text1"/>
          <w:sz w:val="24"/>
          <w:szCs w:val="24"/>
        </w:rPr>
      </w:pPr>
      <w:r>
        <w:rPr>
          <w:rFonts w:cstheme="minorHAnsi"/>
          <w:color w:val="000000" w:themeColor="text1"/>
          <w:sz w:val="24"/>
          <w:szCs w:val="24"/>
        </w:rPr>
        <w:tab/>
        <w:t>Efla börnin í að rökstyðja ákvarðanir sínar.</w:t>
      </w:r>
    </w:p>
    <w:p w:rsidR="00E14B2D" w:rsidRDefault="00E14B2D" w:rsidP="001A780C">
      <w:pPr>
        <w:spacing w:after="0"/>
        <w:jc w:val="both"/>
        <w:rPr>
          <w:rFonts w:cstheme="minorHAnsi"/>
          <w:color w:val="000000" w:themeColor="text1"/>
          <w:sz w:val="24"/>
          <w:szCs w:val="24"/>
        </w:rPr>
      </w:pPr>
      <w:r>
        <w:rPr>
          <w:rFonts w:cstheme="minorHAnsi"/>
          <w:color w:val="000000" w:themeColor="text1"/>
          <w:sz w:val="24"/>
          <w:szCs w:val="24"/>
        </w:rPr>
        <w:tab/>
        <w:t xml:space="preserve">Gagnkvæmar heimsóknir kennara á milli skólastiga, þar sem kennarar beggja </w:t>
      </w:r>
    </w:p>
    <w:p w:rsidR="00E14B2D" w:rsidRDefault="009966AD" w:rsidP="001A780C">
      <w:pPr>
        <w:spacing w:after="0"/>
        <w:jc w:val="both"/>
        <w:rPr>
          <w:rFonts w:cstheme="minorHAnsi"/>
          <w:color w:val="000000" w:themeColor="text1"/>
          <w:sz w:val="24"/>
          <w:szCs w:val="24"/>
        </w:rPr>
      </w:pPr>
      <w:r>
        <w:rPr>
          <w:rFonts w:cstheme="minorHAnsi"/>
          <w:color w:val="000000" w:themeColor="text1"/>
          <w:sz w:val="24"/>
          <w:szCs w:val="24"/>
        </w:rPr>
        <w:tab/>
      </w:r>
      <w:r w:rsidR="00E14B2D">
        <w:rPr>
          <w:rFonts w:cstheme="minorHAnsi"/>
          <w:color w:val="000000" w:themeColor="text1"/>
          <w:sz w:val="24"/>
          <w:szCs w:val="24"/>
        </w:rPr>
        <w:t>stiga kynni sér starfsaðferðir hvors annars.</w:t>
      </w:r>
    </w:p>
    <w:p w:rsidR="009966AD" w:rsidRDefault="009966AD" w:rsidP="001A780C">
      <w:pPr>
        <w:spacing w:after="0"/>
        <w:jc w:val="both"/>
        <w:rPr>
          <w:rFonts w:cstheme="minorHAnsi"/>
          <w:color w:val="000000" w:themeColor="text1"/>
          <w:sz w:val="24"/>
          <w:szCs w:val="24"/>
        </w:rPr>
      </w:pPr>
    </w:p>
    <w:p w:rsidR="00E14B2D" w:rsidRDefault="00E14B2D" w:rsidP="001A780C">
      <w:pPr>
        <w:spacing w:after="0"/>
        <w:jc w:val="both"/>
        <w:rPr>
          <w:rFonts w:cstheme="minorHAnsi"/>
          <w:color w:val="000000" w:themeColor="text1"/>
          <w:sz w:val="24"/>
          <w:szCs w:val="24"/>
        </w:rPr>
      </w:pPr>
      <w:r>
        <w:rPr>
          <w:rFonts w:cstheme="minorHAnsi"/>
          <w:color w:val="000000" w:themeColor="text1"/>
          <w:sz w:val="24"/>
          <w:szCs w:val="24"/>
        </w:rPr>
        <w:tab/>
        <w:t>Vinna með byrjendalæsi</w:t>
      </w:r>
      <w:r w:rsidR="009966AD">
        <w:rPr>
          <w:rFonts w:cstheme="minorHAnsi"/>
          <w:color w:val="000000" w:themeColor="text1"/>
          <w:sz w:val="24"/>
          <w:szCs w:val="24"/>
        </w:rPr>
        <w:t>.</w:t>
      </w:r>
    </w:p>
    <w:p w:rsidR="009966AD" w:rsidRDefault="009966AD" w:rsidP="001A780C">
      <w:pPr>
        <w:spacing w:after="0"/>
        <w:jc w:val="both"/>
        <w:rPr>
          <w:rFonts w:cstheme="minorHAnsi"/>
          <w:color w:val="000000" w:themeColor="text1"/>
          <w:sz w:val="24"/>
          <w:szCs w:val="24"/>
        </w:rPr>
      </w:pPr>
    </w:p>
    <w:p w:rsidR="00E14B2D" w:rsidRDefault="00E14B2D" w:rsidP="001A780C">
      <w:pPr>
        <w:jc w:val="both"/>
        <w:rPr>
          <w:rFonts w:cstheme="minorHAnsi"/>
          <w:color w:val="000000" w:themeColor="text1"/>
          <w:sz w:val="24"/>
          <w:szCs w:val="24"/>
        </w:rPr>
      </w:pPr>
      <w:r>
        <w:rPr>
          <w:rFonts w:cstheme="minorHAnsi"/>
          <w:color w:val="000000" w:themeColor="text1"/>
          <w:sz w:val="24"/>
          <w:szCs w:val="24"/>
        </w:rPr>
        <w:tab/>
        <w:t>Skýr og markviss upplýsingagjöf</w:t>
      </w:r>
      <w:r w:rsidR="009966AD">
        <w:rPr>
          <w:rFonts w:cstheme="minorHAnsi"/>
          <w:color w:val="000000" w:themeColor="text1"/>
          <w:sz w:val="24"/>
          <w:szCs w:val="24"/>
        </w:rPr>
        <w:t>.</w:t>
      </w:r>
    </w:p>
    <w:p w:rsidR="00E14B2D" w:rsidRDefault="00E14B2D" w:rsidP="001A780C">
      <w:pPr>
        <w:jc w:val="both"/>
        <w:rPr>
          <w:rFonts w:cstheme="minorHAnsi"/>
          <w:color w:val="000000" w:themeColor="text1"/>
          <w:sz w:val="24"/>
          <w:szCs w:val="24"/>
        </w:rPr>
      </w:pPr>
      <w:r>
        <w:rPr>
          <w:rFonts w:cstheme="minorHAnsi"/>
          <w:color w:val="000000" w:themeColor="text1"/>
          <w:sz w:val="24"/>
          <w:szCs w:val="24"/>
        </w:rPr>
        <w:tab/>
        <w:t xml:space="preserve">Bjóða </w:t>
      </w:r>
      <w:r w:rsidR="006F58BC">
        <w:rPr>
          <w:rFonts w:cstheme="minorHAnsi"/>
          <w:color w:val="000000" w:themeColor="text1"/>
          <w:sz w:val="24"/>
          <w:szCs w:val="24"/>
        </w:rPr>
        <w:t>öllum</w:t>
      </w:r>
      <w:r w:rsidR="009966AD">
        <w:rPr>
          <w:rFonts w:cstheme="minorHAnsi"/>
          <w:color w:val="000000" w:themeColor="text1"/>
          <w:sz w:val="24"/>
          <w:szCs w:val="24"/>
        </w:rPr>
        <w:t xml:space="preserve"> úr</w:t>
      </w:r>
      <w:r w:rsidR="006F58BC">
        <w:rPr>
          <w:rFonts w:cstheme="minorHAnsi"/>
          <w:color w:val="000000" w:themeColor="text1"/>
          <w:sz w:val="24"/>
          <w:szCs w:val="24"/>
        </w:rPr>
        <w:t xml:space="preserve"> grunnskólanum og stofnunum á opið hús.</w:t>
      </w:r>
    </w:p>
    <w:p w:rsidR="006F58BC" w:rsidRPr="00E14B2D" w:rsidRDefault="00697B2F" w:rsidP="001A780C">
      <w:pPr>
        <w:jc w:val="both"/>
        <w:rPr>
          <w:rFonts w:cstheme="minorHAnsi"/>
          <w:color w:val="000000" w:themeColor="text1"/>
          <w:sz w:val="24"/>
          <w:szCs w:val="24"/>
        </w:rPr>
      </w:pPr>
      <w:r>
        <w:rPr>
          <w:rFonts w:cstheme="minorHAnsi"/>
          <w:color w:val="000000" w:themeColor="text1"/>
          <w:sz w:val="24"/>
          <w:szCs w:val="24"/>
        </w:rPr>
        <w:tab/>
        <w:t xml:space="preserve"> G</w:t>
      </w:r>
      <w:r w:rsidR="006F58BC">
        <w:rPr>
          <w:rFonts w:cstheme="minorHAnsi"/>
          <w:color w:val="000000" w:themeColor="text1"/>
          <w:sz w:val="24"/>
          <w:szCs w:val="24"/>
        </w:rPr>
        <w:t>runnskólanem</w:t>
      </w:r>
      <w:r w:rsidR="008C0F07">
        <w:rPr>
          <w:rFonts w:cstheme="minorHAnsi"/>
          <w:color w:val="000000" w:themeColor="text1"/>
          <w:sz w:val="24"/>
          <w:szCs w:val="24"/>
        </w:rPr>
        <w:t>en</w:t>
      </w:r>
      <w:r>
        <w:rPr>
          <w:rFonts w:cstheme="minorHAnsi"/>
          <w:color w:val="000000" w:themeColor="text1"/>
          <w:sz w:val="24"/>
          <w:szCs w:val="24"/>
        </w:rPr>
        <w:t>dur lesa</w:t>
      </w:r>
      <w:r w:rsidR="006F58BC">
        <w:rPr>
          <w:rFonts w:cstheme="minorHAnsi"/>
          <w:color w:val="000000" w:themeColor="text1"/>
          <w:sz w:val="24"/>
          <w:szCs w:val="24"/>
        </w:rPr>
        <w:t xml:space="preserve"> á Degi íslenskrartungu</w:t>
      </w:r>
      <w:r>
        <w:rPr>
          <w:rFonts w:cstheme="minorHAnsi"/>
          <w:color w:val="000000" w:themeColor="text1"/>
          <w:sz w:val="24"/>
          <w:szCs w:val="24"/>
        </w:rPr>
        <w:t xml:space="preserve"> fyrir börnin</w:t>
      </w:r>
      <w:r w:rsidR="006F58BC">
        <w:rPr>
          <w:rFonts w:cstheme="minorHAnsi"/>
          <w:color w:val="000000" w:themeColor="text1"/>
          <w:sz w:val="24"/>
          <w:szCs w:val="24"/>
        </w:rPr>
        <w:t>.</w:t>
      </w:r>
    </w:p>
    <w:p w:rsidR="00BF2867" w:rsidRPr="00E14B2D" w:rsidRDefault="00BF2867" w:rsidP="001A780C">
      <w:pPr>
        <w:spacing w:line="360" w:lineRule="auto"/>
        <w:jc w:val="both"/>
        <w:rPr>
          <w:rFonts w:cstheme="minorHAnsi"/>
          <w:color w:val="000000" w:themeColor="text1"/>
          <w:sz w:val="24"/>
          <w:szCs w:val="24"/>
        </w:rPr>
      </w:pPr>
    </w:p>
    <w:p w:rsidR="00BD220F" w:rsidRDefault="006F58BC" w:rsidP="001A780C">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p>
    <w:sectPr w:rsidR="00BD220F" w:rsidSect="0082233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92" w:rsidRDefault="007E6892" w:rsidP="002F4403">
      <w:pPr>
        <w:spacing w:after="0" w:line="240" w:lineRule="auto"/>
      </w:pPr>
      <w:r>
        <w:separator/>
      </w:r>
    </w:p>
  </w:endnote>
  <w:endnote w:type="continuationSeparator" w:id="0">
    <w:p w:rsidR="007E6892" w:rsidRDefault="007E6892" w:rsidP="002F4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174378"/>
      <w:docPartObj>
        <w:docPartGallery w:val="Page Numbers (Bottom of Page)"/>
        <w:docPartUnique/>
      </w:docPartObj>
    </w:sdtPr>
    <w:sdtContent>
      <w:p w:rsidR="009C4A4E" w:rsidRDefault="007E188D">
        <w:pPr>
          <w:pStyle w:val="Footer"/>
          <w:jc w:val="right"/>
        </w:pPr>
        <w:r>
          <w:fldChar w:fldCharType="begin"/>
        </w:r>
        <w:r w:rsidR="009C4A4E">
          <w:instrText xml:space="preserve"> PAGE   \* MERGEFORMAT </w:instrText>
        </w:r>
        <w:r>
          <w:fldChar w:fldCharType="separate"/>
        </w:r>
        <w:r w:rsidR="00A82D83">
          <w:rPr>
            <w:noProof/>
          </w:rPr>
          <w:t>24</w:t>
        </w:r>
        <w:r>
          <w:rPr>
            <w:noProof/>
          </w:rPr>
          <w:fldChar w:fldCharType="end"/>
        </w:r>
      </w:p>
    </w:sdtContent>
  </w:sdt>
  <w:p w:rsidR="009C4A4E" w:rsidRDefault="009C4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92" w:rsidRDefault="007E6892" w:rsidP="002F4403">
      <w:pPr>
        <w:spacing w:after="0" w:line="240" w:lineRule="auto"/>
      </w:pPr>
      <w:r>
        <w:separator/>
      </w:r>
    </w:p>
  </w:footnote>
  <w:footnote w:type="continuationSeparator" w:id="0">
    <w:p w:rsidR="007E6892" w:rsidRDefault="007E6892" w:rsidP="002F4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4E" w:rsidRDefault="009C4A4E">
    <w:pPr>
      <w:pStyle w:val="Header"/>
    </w:pPr>
    <w:r>
      <w:tab/>
    </w:r>
    <w:r>
      <w:tab/>
      <w:t>Læsisstefna Brekkubæjar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824"/>
    <w:multiLevelType w:val="hybridMultilevel"/>
    <w:tmpl w:val="CA98E3D8"/>
    <w:lvl w:ilvl="0" w:tplc="040F0015">
      <w:start w:val="1"/>
      <w:numFmt w:val="upperLetter"/>
      <w:lvlText w:val="%1."/>
      <w:lvlJc w:val="left"/>
      <w:pPr>
        <w:ind w:left="4046"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901193C"/>
    <w:multiLevelType w:val="hybridMultilevel"/>
    <w:tmpl w:val="E290671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AC56610"/>
    <w:multiLevelType w:val="hybridMultilevel"/>
    <w:tmpl w:val="9B1E75F6"/>
    <w:lvl w:ilvl="0" w:tplc="040F0001">
      <w:start w:val="1"/>
      <w:numFmt w:val="bullet"/>
      <w:lvlText w:val=""/>
      <w:lvlJc w:val="left"/>
      <w:pPr>
        <w:ind w:left="2133" w:hanging="360"/>
      </w:pPr>
      <w:rPr>
        <w:rFonts w:ascii="Symbol" w:hAnsi="Symbol" w:hint="default"/>
      </w:rPr>
    </w:lvl>
    <w:lvl w:ilvl="1" w:tplc="040F0003" w:tentative="1">
      <w:start w:val="1"/>
      <w:numFmt w:val="bullet"/>
      <w:lvlText w:val="o"/>
      <w:lvlJc w:val="left"/>
      <w:pPr>
        <w:ind w:left="2853" w:hanging="360"/>
      </w:pPr>
      <w:rPr>
        <w:rFonts w:ascii="Courier New" w:hAnsi="Courier New" w:cs="Courier New" w:hint="default"/>
      </w:rPr>
    </w:lvl>
    <w:lvl w:ilvl="2" w:tplc="040F0005" w:tentative="1">
      <w:start w:val="1"/>
      <w:numFmt w:val="bullet"/>
      <w:lvlText w:val=""/>
      <w:lvlJc w:val="left"/>
      <w:pPr>
        <w:ind w:left="3573" w:hanging="360"/>
      </w:pPr>
      <w:rPr>
        <w:rFonts w:ascii="Wingdings" w:hAnsi="Wingdings" w:hint="default"/>
      </w:rPr>
    </w:lvl>
    <w:lvl w:ilvl="3" w:tplc="040F0001" w:tentative="1">
      <w:start w:val="1"/>
      <w:numFmt w:val="bullet"/>
      <w:lvlText w:val=""/>
      <w:lvlJc w:val="left"/>
      <w:pPr>
        <w:ind w:left="4293" w:hanging="360"/>
      </w:pPr>
      <w:rPr>
        <w:rFonts w:ascii="Symbol" w:hAnsi="Symbol" w:hint="default"/>
      </w:rPr>
    </w:lvl>
    <w:lvl w:ilvl="4" w:tplc="040F0003" w:tentative="1">
      <w:start w:val="1"/>
      <w:numFmt w:val="bullet"/>
      <w:lvlText w:val="o"/>
      <w:lvlJc w:val="left"/>
      <w:pPr>
        <w:ind w:left="5013" w:hanging="360"/>
      </w:pPr>
      <w:rPr>
        <w:rFonts w:ascii="Courier New" w:hAnsi="Courier New" w:cs="Courier New" w:hint="default"/>
      </w:rPr>
    </w:lvl>
    <w:lvl w:ilvl="5" w:tplc="040F0005" w:tentative="1">
      <w:start w:val="1"/>
      <w:numFmt w:val="bullet"/>
      <w:lvlText w:val=""/>
      <w:lvlJc w:val="left"/>
      <w:pPr>
        <w:ind w:left="5733" w:hanging="360"/>
      </w:pPr>
      <w:rPr>
        <w:rFonts w:ascii="Wingdings" w:hAnsi="Wingdings" w:hint="default"/>
      </w:rPr>
    </w:lvl>
    <w:lvl w:ilvl="6" w:tplc="040F0001" w:tentative="1">
      <w:start w:val="1"/>
      <w:numFmt w:val="bullet"/>
      <w:lvlText w:val=""/>
      <w:lvlJc w:val="left"/>
      <w:pPr>
        <w:ind w:left="6453" w:hanging="360"/>
      </w:pPr>
      <w:rPr>
        <w:rFonts w:ascii="Symbol" w:hAnsi="Symbol" w:hint="default"/>
      </w:rPr>
    </w:lvl>
    <w:lvl w:ilvl="7" w:tplc="040F0003" w:tentative="1">
      <w:start w:val="1"/>
      <w:numFmt w:val="bullet"/>
      <w:lvlText w:val="o"/>
      <w:lvlJc w:val="left"/>
      <w:pPr>
        <w:ind w:left="7173" w:hanging="360"/>
      </w:pPr>
      <w:rPr>
        <w:rFonts w:ascii="Courier New" w:hAnsi="Courier New" w:cs="Courier New" w:hint="default"/>
      </w:rPr>
    </w:lvl>
    <w:lvl w:ilvl="8" w:tplc="040F0005" w:tentative="1">
      <w:start w:val="1"/>
      <w:numFmt w:val="bullet"/>
      <w:lvlText w:val=""/>
      <w:lvlJc w:val="left"/>
      <w:pPr>
        <w:ind w:left="7893" w:hanging="360"/>
      </w:pPr>
      <w:rPr>
        <w:rFonts w:ascii="Wingdings" w:hAnsi="Wingdings" w:hint="default"/>
      </w:rPr>
    </w:lvl>
  </w:abstractNum>
  <w:abstractNum w:abstractNumId="3">
    <w:nsid w:val="11E704B5"/>
    <w:multiLevelType w:val="hybridMultilevel"/>
    <w:tmpl w:val="CCC2EB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1">
      <w:start w:val="1"/>
      <w:numFmt w:val="bullet"/>
      <w:lvlText w:val=""/>
      <w:lvlJc w:val="left"/>
      <w:pPr>
        <w:ind w:left="2160" w:hanging="360"/>
      </w:pPr>
      <w:rPr>
        <w:rFonts w:ascii="Symbol" w:hAnsi="Symbol"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140F3BB8"/>
    <w:multiLevelType w:val="hybridMultilevel"/>
    <w:tmpl w:val="628AE7CC"/>
    <w:lvl w:ilvl="0" w:tplc="040F0001">
      <w:start w:val="1"/>
      <w:numFmt w:val="bullet"/>
      <w:lvlText w:val=""/>
      <w:lvlJc w:val="left"/>
      <w:pPr>
        <w:ind w:left="1776" w:hanging="360"/>
      </w:pPr>
      <w:rPr>
        <w:rFonts w:ascii="Symbol" w:hAnsi="Symbol" w:hint="default"/>
      </w:rPr>
    </w:lvl>
    <w:lvl w:ilvl="1" w:tplc="040F0003" w:tentative="1">
      <w:start w:val="1"/>
      <w:numFmt w:val="bullet"/>
      <w:lvlText w:val="o"/>
      <w:lvlJc w:val="left"/>
      <w:pPr>
        <w:ind w:left="2496" w:hanging="360"/>
      </w:pPr>
      <w:rPr>
        <w:rFonts w:ascii="Courier New" w:hAnsi="Courier New" w:cs="Courier New" w:hint="default"/>
      </w:rPr>
    </w:lvl>
    <w:lvl w:ilvl="2" w:tplc="040F0005" w:tentative="1">
      <w:start w:val="1"/>
      <w:numFmt w:val="bullet"/>
      <w:lvlText w:val=""/>
      <w:lvlJc w:val="left"/>
      <w:pPr>
        <w:ind w:left="3216" w:hanging="360"/>
      </w:pPr>
      <w:rPr>
        <w:rFonts w:ascii="Wingdings" w:hAnsi="Wingdings" w:hint="default"/>
      </w:rPr>
    </w:lvl>
    <w:lvl w:ilvl="3" w:tplc="040F0001" w:tentative="1">
      <w:start w:val="1"/>
      <w:numFmt w:val="bullet"/>
      <w:lvlText w:val=""/>
      <w:lvlJc w:val="left"/>
      <w:pPr>
        <w:ind w:left="3936" w:hanging="360"/>
      </w:pPr>
      <w:rPr>
        <w:rFonts w:ascii="Symbol" w:hAnsi="Symbol" w:hint="default"/>
      </w:rPr>
    </w:lvl>
    <w:lvl w:ilvl="4" w:tplc="040F0003" w:tentative="1">
      <w:start w:val="1"/>
      <w:numFmt w:val="bullet"/>
      <w:lvlText w:val="o"/>
      <w:lvlJc w:val="left"/>
      <w:pPr>
        <w:ind w:left="4656" w:hanging="360"/>
      </w:pPr>
      <w:rPr>
        <w:rFonts w:ascii="Courier New" w:hAnsi="Courier New" w:cs="Courier New" w:hint="default"/>
      </w:rPr>
    </w:lvl>
    <w:lvl w:ilvl="5" w:tplc="040F0005" w:tentative="1">
      <w:start w:val="1"/>
      <w:numFmt w:val="bullet"/>
      <w:lvlText w:val=""/>
      <w:lvlJc w:val="left"/>
      <w:pPr>
        <w:ind w:left="5376" w:hanging="360"/>
      </w:pPr>
      <w:rPr>
        <w:rFonts w:ascii="Wingdings" w:hAnsi="Wingdings" w:hint="default"/>
      </w:rPr>
    </w:lvl>
    <w:lvl w:ilvl="6" w:tplc="040F0001" w:tentative="1">
      <w:start w:val="1"/>
      <w:numFmt w:val="bullet"/>
      <w:lvlText w:val=""/>
      <w:lvlJc w:val="left"/>
      <w:pPr>
        <w:ind w:left="6096" w:hanging="360"/>
      </w:pPr>
      <w:rPr>
        <w:rFonts w:ascii="Symbol" w:hAnsi="Symbol" w:hint="default"/>
      </w:rPr>
    </w:lvl>
    <w:lvl w:ilvl="7" w:tplc="040F0003" w:tentative="1">
      <w:start w:val="1"/>
      <w:numFmt w:val="bullet"/>
      <w:lvlText w:val="o"/>
      <w:lvlJc w:val="left"/>
      <w:pPr>
        <w:ind w:left="6816" w:hanging="360"/>
      </w:pPr>
      <w:rPr>
        <w:rFonts w:ascii="Courier New" w:hAnsi="Courier New" w:cs="Courier New" w:hint="default"/>
      </w:rPr>
    </w:lvl>
    <w:lvl w:ilvl="8" w:tplc="040F0005" w:tentative="1">
      <w:start w:val="1"/>
      <w:numFmt w:val="bullet"/>
      <w:lvlText w:val=""/>
      <w:lvlJc w:val="left"/>
      <w:pPr>
        <w:ind w:left="7536" w:hanging="360"/>
      </w:pPr>
      <w:rPr>
        <w:rFonts w:ascii="Wingdings" w:hAnsi="Wingdings" w:hint="default"/>
      </w:rPr>
    </w:lvl>
  </w:abstractNum>
  <w:abstractNum w:abstractNumId="5">
    <w:nsid w:val="231E5FBA"/>
    <w:multiLevelType w:val="hybridMultilevel"/>
    <w:tmpl w:val="F724E28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25975244"/>
    <w:multiLevelType w:val="hybridMultilevel"/>
    <w:tmpl w:val="F724E28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279E2143"/>
    <w:multiLevelType w:val="hybridMultilevel"/>
    <w:tmpl w:val="F724E28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37A5050C"/>
    <w:multiLevelType w:val="hybridMultilevel"/>
    <w:tmpl w:val="E290671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396769D4"/>
    <w:multiLevelType w:val="hybridMultilevel"/>
    <w:tmpl w:val="F724E28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DDF26CF"/>
    <w:multiLevelType w:val="hybridMultilevel"/>
    <w:tmpl w:val="F724E280"/>
    <w:lvl w:ilvl="0" w:tplc="040F000F">
      <w:start w:val="1"/>
      <w:numFmt w:val="decimal"/>
      <w:lvlText w:val="%1."/>
      <w:lvlJc w:val="left"/>
      <w:pPr>
        <w:ind w:left="927" w:hanging="360"/>
      </w:pPr>
      <w:rPr>
        <w:rFonts w:hint="default"/>
      </w:rPr>
    </w:lvl>
    <w:lvl w:ilvl="1" w:tplc="040F0019">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11">
    <w:nsid w:val="50157F03"/>
    <w:multiLevelType w:val="hybridMultilevel"/>
    <w:tmpl w:val="F30CCB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54B8583B"/>
    <w:multiLevelType w:val="hybridMultilevel"/>
    <w:tmpl w:val="F724E28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5A9F4F28"/>
    <w:multiLevelType w:val="hybridMultilevel"/>
    <w:tmpl w:val="F724E28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681132F9"/>
    <w:multiLevelType w:val="hybridMultilevel"/>
    <w:tmpl w:val="50B6CB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0"/>
  </w:num>
  <w:num w:numId="5">
    <w:abstractNumId w:val="14"/>
  </w:num>
  <w:num w:numId="6">
    <w:abstractNumId w:val="6"/>
  </w:num>
  <w:num w:numId="7">
    <w:abstractNumId w:val="5"/>
  </w:num>
  <w:num w:numId="8">
    <w:abstractNumId w:val="13"/>
  </w:num>
  <w:num w:numId="9">
    <w:abstractNumId w:val="12"/>
  </w:num>
  <w:num w:numId="10">
    <w:abstractNumId w:val="7"/>
  </w:num>
  <w:num w:numId="11">
    <w:abstractNumId w:val="9"/>
  </w:num>
  <w:num w:numId="12">
    <w:abstractNumId w:val="2"/>
  </w:num>
  <w:num w:numId="13">
    <w:abstractNumId w:val="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0B5D"/>
    <w:rsid w:val="00001468"/>
    <w:rsid w:val="00007D57"/>
    <w:rsid w:val="00012051"/>
    <w:rsid w:val="00016984"/>
    <w:rsid w:val="0002269B"/>
    <w:rsid w:val="00024740"/>
    <w:rsid w:val="00025362"/>
    <w:rsid w:val="00025A67"/>
    <w:rsid w:val="000260E8"/>
    <w:rsid w:val="000271DA"/>
    <w:rsid w:val="00027EDC"/>
    <w:rsid w:val="0003352C"/>
    <w:rsid w:val="0003708B"/>
    <w:rsid w:val="00040573"/>
    <w:rsid w:val="000454ED"/>
    <w:rsid w:val="00046528"/>
    <w:rsid w:val="000502B5"/>
    <w:rsid w:val="00053720"/>
    <w:rsid w:val="00053BE1"/>
    <w:rsid w:val="0005439F"/>
    <w:rsid w:val="000579DD"/>
    <w:rsid w:val="00057D41"/>
    <w:rsid w:val="00065BF2"/>
    <w:rsid w:val="0006637E"/>
    <w:rsid w:val="00070403"/>
    <w:rsid w:val="000728C2"/>
    <w:rsid w:val="00072DD5"/>
    <w:rsid w:val="000732D1"/>
    <w:rsid w:val="0007425E"/>
    <w:rsid w:val="00076EBE"/>
    <w:rsid w:val="00081719"/>
    <w:rsid w:val="000818B5"/>
    <w:rsid w:val="000902A1"/>
    <w:rsid w:val="0009228A"/>
    <w:rsid w:val="00093507"/>
    <w:rsid w:val="000A1B3D"/>
    <w:rsid w:val="000A31EF"/>
    <w:rsid w:val="000A5F02"/>
    <w:rsid w:val="000A7032"/>
    <w:rsid w:val="000B0488"/>
    <w:rsid w:val="000B0FCA"/>
    <w:rsid w:val="000B20FE"/>
    <w:rsid w:val="000B4208"/>
    <w:rsid w:val="000B5C85"/>
    <w:rsid w:val="000B609A"/>
    <w:rsid w:val="000B7075"/>
    <w:rsid w:val="000C189C"/>
    <w:rsid w:val="000C7DDD"/>
    <w:rsid w:val="000C7E7E"/>
    <w:rsid w:val="000D1915"/>
    <w:rsid w:val="000D20E3"/>
    <w:rsid w:val="000D2F2E"/>
    <w:rsid w:val="000D5013"/>
    <w:rsid w:val="000D7D4C"/>
    <w:rsid w:val="000E0991"/>
    <w:rsid w:val="000E0C56"/>
    <w:rsid w:val="000E24A4"/>
    <w:rsid w:val="000E4CA2"/>
    <w:rsid w:val="000E7852"/>
    <w:rsid w:val="000F23E4"/>
    <w:rsid w:val="000F2A03"/>
    <w:rsid w:val="000F4646"/>
    <w:rsid w:val="00102C77"/>
    <w:rsid w:val="00102DD3"/>
    <w:rsid w:val="00103C73"/>
    <w:rsid w:val="00103DC6"/>
    <w:rsid w:val="00104226"/>
    <w:rsid w:val="00114057"/>
    <w:rsid w:val="00116728"/>
    <w:rsid w:val="00116908"/>
    <w:rsid w:val="00116B3E"/>
    <w:rsid w:val="0011763A"/>
    <w:rsid w:val="001226F7"/>
    <w:rsid w:val="00123140"/>
    <w:rsid w:val="001267E4"/>
    <w:rsid w:val="00132AA9"/>
    <w:rsid w:val="00133DFB"/>
    <w:rsid w:val="001364C8"/>
    <w:rsid w:val="001515C5"/>
    <w:rsid w:val="001519A0"/>
    <w:rsid w:val="00153436"/>
    <w:rsid w:val="0015643B"/>
    <w:rsid w:val="001577AA"/>
    <w:rsid w:val="0015795A"/>
    <w:rsid w:val="00160D6A"/>
    <w:rsid w:val="00161878"/>
    <w:rsid w:val="001634DD"/>
    <w:rsid w:val="001668A3"/>
    <w:rsid w:val="00167AC3"/>
    <w:rsid w:val="001701CE"/>
    <w:rsid w:val="00173288"/>
    <w:rsid w:val="00174A76"/>
    <w:rsid w:val="001812A8"/>
    <w:rsid w:val="0018491C"/>
    <w:rsid w:val="001868AC"/>
    <w:rsid w:val="00191509"/>
    <w:rsid w:val="00193A00"/>
    <w:rsid w:val="00194FDA"/>
    <w:rsid w:val="00197A47"/>
    <w:rsid w:val="001A723B"/>
    <w:rsid w:val="001A780C"/>
    <w:rsid w:val="001B0B8D"/>
    <w:rsid w:val="001B7222"/>
    <w:rsid w:val="001B7CC2"/>
    <w:rsid w:val="001B7D8B"/>
    <w:rsid w:val="001C08A8"/>
    <w:rsid w:val="001C1BD6"/>
    <w:rsid w:val="001C2029"/>
    <w:rsid w:val="001C6373"/>
    <w:rsid w:val="001C706F"/>
    <w:rsid w:val="001D1686"/>
    <w:rsid w:val="001D1D3A"/>
    <w:rsid w:val="001D22E6"/>
    <w:rsid w:val="001D65F2"/>
    <w:rsid w:val="001D7573"/>
    <w:rsid w:val="001E126E"/>
    <w:rsid w:val="001E3148"/>
    <w:rsid w:val="001E6D5E"/>
    <w:rsid w:val="001E70F2"/>
    <w:rsid w:val="001F3B5B"/>
    <w:rsid w:val="001F4E38"/>
    <w:rsid w:val="001F56CE"/>
    <w:rsid w:val="001F63F8"/>
    <w:rsid w:val="002004EA"/>
    <w:rsid w:val="00202EA3"/>
    <w:rsid w:val="0020355B"/>
    <w:rsid w:val="0020577B"/>
    <w:rsid w:val="00206FE4"/>
    <w:rsid w:val="00207ECC"/>
    <w:rsid w:val="002123F1"/>
    <w:rsid w:val="00217796"/>
    <w:rsid w:val="002274AB"/>
    <w:rsid w:val="00227DDF"/>
    <w:rsid w:val="002308A7"/>
    <w:rsid w:val="00232400"/>
    <w:rsid w:val="0023593D"/>
    <w:rsid w:val="0023739F"/>
    <w:rsid w:val="00241274"/>
    <w:rsid w:val="0024164A"/>
    <w:rsid w:val="002445ED"/>
    <w:rsid w:val="002473BC"/>
    <w:rsid w:val="00247AF8"/>
    <w:rsid w:val="00247D94"/>
    <w:rsid w:val="00253F73"/>
    <w:rsid w:val="00255765"/>
    <w:rsid w:val="00256FD6"/>
    <w:rsid w:val="00257655"/>
    <w:rsid w:val="002612AE"/>
    <w:rsid w:val="002624B7"/>
    <w:rsid w:val="002630CD"/>
    <w:rsid w:val="00263ADD"/>
    <w:rsid w:val="0027378D"/>
    <w:rsid w:val="002752EE"/>
    <w:rsid w:val="00276C09"/>
    <w:rsid w:val="00276D65"/>
    <w:rsid w:val="0028416F"/>
    <w:rsid w:val="00284BC4"/>
    <w:rsid w:val="002865D7"/>
    <w:rsid w:val="002866B5"/>
    <w:rsid w:val="00291769"/>
    <w:rsid w:val="00294C57"/>
    <w:rsid w:val="00295FA2"/>
    <w:rsid w:val="002965C1"/>
    <w:rsid w:val="002A0343"/>
    <w:rsid w:val="002A0AAE"/>
    <w:rsid w:val="002A54A0"/>
    <w:rsid w:val="002A5AD5"/>
    <w:rsid w:val="002A6B13"/>
    <w:rsid w:val="002B7883"/>
    <w:rsid w:val="002B7985"/>
    <w:rsid w:val="002C0DA7"/>
    <w:rsid w:val="002C2088"/>
    <w:rsid w:val="002C3BAC"/>
    <w:rsid w:val="002C735D"/>
    <w:rsid w:val="002C7ED0"/>
    <w:rsid w:val="002D2B34"/>
    <w:rsid w:val="002D37D0"/>
    <w:rsid w:val="002D4894"/>
    <w:rsid w:val="002D68FC"/>
    <w:rsid w:val="002E0191"/>
    <w:rsid w:val="002E0B5D"/>
    <w:rsid w:val="002E0FC9"/>
    <w:rsid w:val="002E1CD3"/>
    <w:rsid w:val="002E6430"/>
    <w:rsid w:val="002E77B0"/>
    <w:rsid w:val="002E77FE"/>
    <w:rsid w:val="002E7F36"/>
    <w:rsid w:val="002F0F5E"/>
    <w:rsid w:val="002F2CF3"/>
    <w:rsid w:val="002F30D5"/>
    <w:rsid w:val="002F4403"/>
    <w:rsid w:val="002F74BE"/>
    <w:rsid w:val="002F7579"/>
    <w:rsid w:val="0030051B"/>
    <w:rsid w:val="003029B1"/>
    <w:rsid w:val="00302E6B"/>
    <w:rsid w:val="00303E4A"/>
    <w:rsid w:val="00304622"/>
    <w:rsid w:val="00307653"/>
    <w:rsid w:val="0031024B"/>
    <w:rsid w:val="0031318B"/>
    <w:rsid w:val="00317E8D"/>
    <w:rsid w:val="00320DF5"/>
    <w:rsid w:val="003241EF"/>
    <w:rsid w:val="00333244"/>
    <w:rsid w:val="0033502C"/>
    <w:rsid w:val="00335ACA"/>
    <w:rsid w:val="00337FC1"/>
    <w:rsid w:val="00347021"/>
    <w:rsid w:val="003478A9"/>
    <w:rsid w:val="0035019E"/>
    <w:rsid w:val="00350214"/>
    <w:rsid w:val="00353B2F"/>
    <w:rsid w:val="00354FDB"/>
    <w:rsid w:val="0035749D"/>
    <w:rsid w:val="00357E98"/>
    <w:rsid w:val="00361F81"/>
    <w:rsid w:val="003647A9"/>
    <w:rsid w:val="0036556D"/>
    <w:rsid w:val="00366A9C"/>
    <w:rsid w:val="0037187F"/>
    <w:rsid w:val="00374379"/>
    <w:rsid w:val="00374FC9"/>
    <w:rsid w:val="00375002"/>
    <w:rsid w:val="00376F94"/>
    <w:rsid w:val="00382F93"/>
    <w:rsid w:val="00383F51"/>
    <w:rsid w:val="003940FC"/>
    <w:rsid w:val="003A0C48"/>
    <w:rsid w:val="003A6C93"/>
    <w:rsid w:val="003A740C"/>
    <w:rsid w:val="003B1031"/>
    <w:rsid w:val="003B1FA8"/>
    <w:rsid w:val="003B3C3D"/>
    <w:rsid w:val="003B49E7"/>
    <w:rsid w:val="003B5810"/>
    <w:rsid w:val="003B6C4D"/>
    <w:rsid w:val="003C4C59"/>
    <w:rsid w:val="003C4D7F"/>
    <w:rsid w:val="003C6B08"/>
    <w:rsid w:val="003C7D49"/>
    <w:rsid w:val="003D0377"/>
    <w:rsid w:val="003D11B3"/>
    <w:rsid w:val="003D176F"/>
    <w:rsid w:val="003D587B"/>
    <w:rsid w:val="003D624F"/>
    <w:rsid w:val="003D7B79"/>
    <w:rsid w:val="003E50CB"/>
    <w:rsid w:val="003F112E"/>
    <w:rsid w:val="003F19EE"/>
    <w:rsid w:val="003F6AB7"/>
    <w:rsid w:val="003F770D"/>
    <w:rsid w:val="003F7E57"/>
    <w:rsid w:val="00403C1C"/>
    <w:rsid w:val="00405E77"/>
    <w:rsid w:val="00405F58"/>
    <w:rsid w:val="00405FAA"/>
    <w:rsid w:val="00406FBA"/>
    <w:rsid w:val="00407248"/>
    <w:rsid w:val="00410CC3"/>
    <w:rsid w:val="004139DB"/>
    <w:rsid w:val="00413E7F"/>
    <w:rsid w:val="0041782D"/>
    <w:rsid w:val="0042070F"/>
    <w:rsid w:val="004245CE"/>
    <w:rsid w:val="00431A65"/>
    <w:rsid w:val="0043321B"/>
    <w:rsid w:val="0043374C"/>
    <w:rsid w:val="00441834"/>
    <w:rsid w:val="00445BD1"/>
    <w:rsid w:val="0044722F"/>
    <w:rsid w:val="004507A4"/>
    <w:rsid w:val="00454A79"/>
    <w:rsid w:val="004556FE"/>
    <w:rsid w:val="00455764"/>
    <w:rsid w:val="00457324"/>
    <w:rsid w:val="00463896"/>
    <w:rsid w:val="00463C80"/>
    <w:rsid w:val="00471DB6"/>
    <w:rsid w:val="00472C60"/>
    <w:rsid w:val="004753E4"/>
    <w:rsid w:val="0047571A"/>
    <w:rsid w:val="004768A7"/>
    <w:rsid w:val="00480CBE"/>
    <w:rsid w:val="00482BE3"/>
    <w:rsid w:val="00483B0E"/>
    <w:rsid w:val="004852E3"/>
    <w:rsid w:val="00493766"/>
    <w:rsid w:val="004945FF"/>
    <w:rsid w:val="00497D4C"/>
    <w:rsid w:val="004A0700"/>
    <w:rsid w:val="004A3ED8"/>
    <w:rsid w:val="004A53BF"/>
    <w:rsid w:val="004A6215"/>
    <w:rsid w:val="004B073E"/>
    <w:rsid w:val="004B3CFF"/>
    <w:rsid w:val="004B4260"/>
    <w:rsid w:val="004C4C91"/>
    <w:rsid w:val="004C6207"/>
    <w:rsid w:val="004D0B5C"/>
    <w:rsid w:val="004D7D80"/>
    <w:rsid w:val="004E0844"/>
    <w:rsid w:val="004E3A73"/>
    <w:rsid w:val="004F0D5A"/>
    <w:rsid w:val="004F1AD5"/>
    <w:rsid w:val="004F225B"/>
    <w:rsid w:val="004F5218"/>
    <w:rsid w:val="004F6AC4"/>
    <w:rsid w:val="00500A1E"/>
    <w:rsid w:val="00503D9B"/>
    <w:rsid w:val="0050413C"/>
    <w:rsid w:val="00505410"/>
    <w:rsid w:val="00505DE4"/>
    <w:rsid w:val="00506683"/>
    <w:rsid w:val="00506A3D"/>
    <w:rsid w:val="00510173"/>
    <w:rsid w:val="00514CDE"/>
    <w:rsid w:val="0051519D"/>
    <w:rsid w:val="005153BA"/>
    <w:rsid w:val="005212DE"/>
    <w:rsid w:val="0052239A"/>
    <w:rsid w:val="0052643C"/>
    <w:rsid w:val="00530ABC"/>
    <w:rsid w:val="00534568"/>
    <w:rsid w:val="00534D9F"/>
    <w:rsid w:val="005362C7"/>
    <w:rsid w:val="0053729F"/>
    <w:rsid w:val="00537B32"/>
    <w:rsid w:val="005459B2"/>
    <w:rsid w:val="00546227"/>
    <w:rsid w:val="00550344"/>
    <w:rsid w:val="00550D72"/>
    <w:rsid w:val="00551D88"/>
    <w:rsid w:val="0055214D"/>
    <w:rsid w:val="00552F89"/>
    <w:rsid w:val="00557764"/>
    <w:rsid w:val="00562E31"/>
    <w:rsid w:val="005637AA"/>
    <w:rsid w:val="00566188"/>
    <w:rsid w:val="00567B79"/>
    <w:rsid w:val="00570B49"/>
    <w:rsid w:val="00572330"/>
    <w:rsid w:val="00572BE0"/>
    <w:rsid w:val="0057492A"/>
    <w:rsid w:val="0057629D"/>
    <w:rsid w:val="00581103"/>
    <w:rsid w:val="00581E78"/>
    <w:rsid w:val="005823B5"/>
    <w:rsid w:val="0058481F"/>
    <w:rsid w:val="00584852"/>
    <w:rsid w:val="0058705E"/>
    <w:rsid w:val="00592E89"/>
    <w:rsid w:val="0059415B"/>
    <w:rsid w:val="00594709"/>
    <w:rsid w:val="005A50FD"/>
    <w:rsid w:val="005A664A"/>
    <w:rsid w:val="005A67C7"/>
    <w:rsid w:val="005B0901"/>
    <w:rsid w:val="005B3D87"/>
    <w:rsid w:val="005C08D6"/>
    <w:rsid w:val="005C3123"/>
    <w:rsid w:val="005C315D"/>
    <w:rsid w:val="005C6CC7"/>
    <w:rsid w:val="005D1669"/>
    <w:rsid w:val="005D20B2"/>
    <w:rsid w:val="005D42E7"/>
    <w:rsid w:val="005D4485"/>
    <w:rsid w:val="005D4B8B"/>
    <w:rsid w:val="005E557D"/>
    <w:rsid w:val="005E6541"/>
    <w:rsid w:val="005E75D2"/>
    <w:rsid w:val="005F0924"/>
    <w:rsid w:val="005F0CD3"/>
    <w:rsid w:val="005F746D"/>
    <w:rsid w:val="005F7FAB"/>
    <w:rsid w:val="00600D80"/>
    <w:rsid w:val="00601372"/>
    <w:rsid w:val="00602E77"/>
    <w:rsid w:val="006049AF"/>
    <w:rsid w:val="00607B00"/>
    <w:rsid w:val="006103D9"/>
    <w:rsid w:val="006122DC"/>
    <w:rsid w:val="00613669"/>
    <w:rsid w:val="006137A0"/>
    <w:rsid w:val="00615FE3"/>
    <w:rsid w:val="00622429"/>
    <w:rsid w:val="006225A9"/>
    <w:rsid w:val="00622BD3"/>
    <w:rsid w:val="00623344"/>
    <w:rsid w:val="006307ED"/>
    <w:rsid w:val="00631A42"/>
    <w:rsid w:val="006323D9"/>
    <w:rsid w:val="00632925"/>
    <w:rsid w:val="00634745"/>
    <w:rsid w:val="006370E6"/>
    <w:rsid w:val="006400BC"/>
    <w:rsid w:val="006451C9"/>
    <w:rsid w:val="00645394"/>
    <w:rsid w:val="006529F9"/>
    <w:rsid w:val="0065460B"/>
    <w:rsid w:val="006556CE"/>
    <w:rsid w:val="00656EE9"/>
    <w:rsid w:val="00657A59"/>
    <w:rsid w:val="00661CE7"/>
    <w:rsid w:val="0066462B"/>
    <w:rsid w:val="00667BC0"/>
    <w:rsid w:val="0067053B"/>
    <w:rsid w:val="0067120E"/>
    <w:rsid w:val="00673894"/>
    <w:rsid w:val="00674797"/>
    <w:rsid w:val="00677491"/>
    <w:rsid w:val="00692C5F"/>
    <w:rsid w:val="00694B81"/>
    <w:rsid w:val="00694EC6"/>
    <w:rsid w:val="00697B2F"/>
    <w:rsid w:val="006A194D"/>
    <w:rsid w:val="006A3385"/>
    <w:rsid w:val="006A5537"/>
    <w:rsid w:val="006B0030"/>
    <w:rsid w:val="006B0CB2"/>
    <w:rsid w:val="006B69A1"/>
    <w:rsid w:val="006B7660"/>
    <w:rsid w:val="006C00D2"/>
    <w:rsid w:val="006C720F"/>
    <w:rsid w:val="006D39F1"/>
    <w:rsid w:val="006D3CA1"/>
    <w:rsid w:val="006D450C"/>
    <w:rsid w:val="006D6D25"/>
    <w:rsid w:val="006E080F"/>
    <w:rsid w:val="006E269B"/>
    <w:rsid w:val="006E6A51"/>
    <w:rsid w:val="006E6E68"/>
    <w:rsid w:val="006E717E"/>
    <w:rsid w:val="006E7FCA"/>
    <w:rsid w:val="006F0F47"/>
    <w:rsid w:val="006F2E72"/>
    <w:rsid w:val="006F58BC"/>
    <w:rsid w:val="00701A6E"/>
    <w:rsid w:val="00701B6F"/>
    <w:rsid w:val="00702C85"/>
    <w:rsid w:val="00716675"/>
    <w:rsid w:val="00721EBA"/>
    <w:rsid w:val="007242C0"/>
    <w:rsid w:val="00724C1F"/>
    <w:rsid w:val="0073519E"/>
    <w:rsid w:val="00736855"/>
    <w:rsid w:val="00737300"/>
    <w:rsid w:val="0074265A"/>
    <w:rsid w:val="007447F6"/>
    <w:rsid w:val="00745421"/>
    <w:rsid w:val="007463F8"/>
    <w:rsid w:val="00746B17"/>
    <w:rsid w:val="00750099"/>
    <w:rsid w:val="00750B63"/>
    <w:rsid w:val="0075101F"/>
    <w:rsid w:val="00755541"/>
    <w:rsid w:val="00756026"/>
    <w:rsid w:val="00760EF3"/>
    <w:rsid w:val="00762327"/>
    <w:rsid w:val="00763391"/>
    <w:rsid w:val="007654F8"/>
    <w:rsid w:val="00775590"/>
    <w:rsid w:val="00781B3E"/>
    <w:rsid w:val="00781CB0"/>
    <w:rsid w:val="00781DCB"/>
    <w:rsid w:val="007835D4"/>
    <w:rsid w:val="00786657"/>
    <w:rsid w:val="0078737F"/>
    <w:rsid w:val="007900C2"/>
    <w:rsid w:val="007900E8"/>
    <w:rsid w:val="00790862"/>
    <w:rsid w:val="0079466D"/>
    <w:rsid w:val="007A61AD"/>
    <w:rsid w:val="007B2E1E"/>
    <w:rsid w:val="007B3EE6"/>
    <w:rsid w:val="007B4A86"/>
    <w:rsid w:val="007C109B"/>
    <w:rsid w:val="007C2D4F"/>
    <w:rsid w:val="007C326F"/>
    <w:rsid w:val="007C47EB"/>
    <w:rsid w:val="007C4A87"/>
    <w:rsid w:val="007C4F1B"/>
    <w:rsid w:val="007C7E42"/>
    <w:rsid w:val="007D6D3F"/>
    <w:rsid w:val="007D7E99"/>
    <w:rsid w:val="007E188D"/>
    <w:rsid w:val="007E2AEB"/>
    <w:rsid w:val="007E2B01"/>
    <w:rsid w:val="007E37E4"/>
    <w:rsid w:val="007E507E"/>
    <w:rsid w:val="007E59F8"/>
    <w:rsid w:val="007E6892"/>
    <w:rsid w:val="007E6C3A"/>
    <w:rsid w:val="007F26FA"/>
    <w:rsid w:val="007F2BC2"/>
    <w:rsid w:val="007F3872"/>
    <w:rsid w:val="007F55B3"/>
    <w:rsid w:val="0080027E"/>
    <w:rsid w:val="008049D2"/>
    <w:rsid w:val="00811023"/>
    <w:rsid w:val="008118D6"/>
    <w:rsid w:val="0081227B"/>
    <w:rsid w:val="008145F8"/>
    <w:rsid w:val="00816E02"/>
    <w:rsid w:val="0082188A"/>
    <w:rsid w:val="00822339"/>
    <w:rsid w:val="00823C09"/>
    <w:rsid w:val="008268D3"/>
    <w:rsid w:val="008325ED"/>
    <w:rsid w:val="0083644E"/>
    <w:rsid w:val="00840288"/>
    <w:rsid w:val="00844A06"/>
    <w:rsid w:val="00844A6C"/>
    <w:rsid w:val="008465DB"/>
    <w:rsid w:val="00850219"/>
    <w:rsid w:val="00852DCF"/>
    <w:rsid w:val="00861FE2"/>
    <w:rsid w:val="00863D8C"/>
    <w:rsid w:val="00864583"/>
    <w:rsid w:val="00864CC2"/>
    <w:rsid w:val="00870D9D"/>
    <w:rsid w:val="008712FE"/>
    <w:rsid w:val="008713F9"/>
    <w:rsid w:val="00872950"/>
    <w:rsid w:val="00872ADF"/>
    <w:rsid w:val="0087632C"/>
    <w:rsid w:val="0087661B"/>
    <w:rsid w:val="00877E4A"/>
    <w:rsid w:val="00880828"/>
    <w:rsid w:val="008825F8"/>
    <w:rsid w:val="00886456"/>
    <w:rsid w:val="00890071"/>
    <w:rsid w:val="00890D45"/>
    <w:rsid w:val="008952B8"/>
    <w:rsid w:val="008A3B66"/>
    <w:rsid w:val="008B148E"/>
    <w:rsid w:val="008B14BA"/>
    <w:rsid w:val="008B29B4"/>
    <w:rsid w:val="008B7774"/>
    <w:rsid w:val="008C0BEF"/>
    <w:rsid w:val="008C0F07"/>
    <w:rsid w:val="008C24CC"/>
    <w:rsid w:val="008C54A4"/>
    <w:rsid w:val="008C5784"/>
    <w:rsid w:val="008D17C3"/>
    <w:rsid w:val="008D2004"/>
    <w:rsid w:val="008D2088"/>
    <w:rsid w:val="008D601C"/>
    <w:rsid w:val="008E0185"/>
    <w:rsid w:val="008E1B33"/>
    <w:rsid w:val="008E36A2"/>
    <w:rsid w:val="008E45B2"/>
    <w:rsid w:val="008E615B"/>
    <w:rsid w:val="008F1431"/>
    <w:rsid w:val="008F45BD"/>
    <w:rsid w:val="008F48E1"/>
    <w:rsid w:val="008F6DF1"/>
    <w:rsid w:val="008F7C7E"/>
    <w:rsid w:val="008F7F89"/>
    <w:rsid w:val="00901222"/>
    <w:rsid w:val="00914B7B"/>
    <w:rsid w:val="00922F5C"/>
    <w:rsid w:val="00925379"/>
    <w:rsid w:val="00925674"/>
    <w:rsid w:val="00925BC5"/>
    <w:rsid w:val="00926C49"/>
    <w:rsid w:val="00931E61"/>
    <w:rsid w:val="00933CEB"/>
    <w:rsid w:val="00935256"/>
    <w:rsid w:val="00935861"/>
    <w:rsid w:val="0094730E"/>
    <w:rsid w:val="009526CB"/>
    <w:rsid w:val="00952D4F"/>
    <w:rsid w:val="009536FB"/>
    <w:rsid w:val="00964BC6"/>
    <w:rsid w:val="00965794"/>
    <w:rsid w:val="00972FC6"/>
    <w:rsid w:val="0097368D"/>
    <w:rsid w:val="00974DCB"/>
    <w:rsid w:val="0097759B"/>
    <w:rsid w:val="00980FB0"/>
    <w:rsid w:val="00982044"/>
    <w:rsid w:val="009848FF"/>
    <w:rsid w:val="009851CD"/>
    <w:rsid w:val="0099190F"/>
    <w:rsid w:val="0099259C"/>
    <w:rsid w:val="00992836"/>
    <w:rsid w:val="009935BA"/>
    <w:rsid w:val="009944C2"/>
    <w:rsid w:val="00994CF8"/>
    <w:rsid w:val="009954C4"/>
    <w:rsid w:val="009966AD"/>
    <w:rsid w:val="009967F4"/>
    <w:rsid w:val="00996B6A"/>
    <w:rsid w:val="009974F6"/>
    <w:rsid w:val="009A1B35"/>
    <w:rsid w:val="009A5C61"/>
    <w:rsid w:val="009A6F43"/>
    <w:rsid w:val="009A7000"/>
    <w:rsid w:val="009B0274"/>
    <w:rsid w:val="009B0AAA"/>
    <w:rsid w:val="009B71AF"/>
    <w:rsid w:val="009B7704"/>
    <w:rsid w:val="009B7B52"/>
    <w:rsid w:val="009C218A"/>
    <w:rsid w:val="009C2B28"/>
    <w:rsid w:val="009C304F"/>
    <w:rsid w:val="009C3773"/>
    <w:rsid w:val="009C4A4E"/>
    <w:rsid w:val="009C6349"/>
    <w:rsid w:val="009C6FEB"/>
    <w:rsid w:val="009D32E6"/>
    <w:rsid w:val="009D40BB"/>
    <w:rsid w:val="009D4CBA"/>
    <w:rsid w:val="009D58BB"/>
    <w:rsid w:val="009E2A1D"/>
    <w:rsid w:val="009F1E5F"/>
    <w:rsid w:val="009F3CDA"/>
    <w:rsid w:val="00A01843"/>
    <w:rsid w:val="00A02F50"/>
    <w:rsid w:val="00A04B34"/>
    <w:rsid w:val="00A068E6"/>
    <w:rsid w:val="00A12F73"/>
    <w:rsid w:val="00A14058"/>
    <w:rsid w:val="00A16BD0"/>
    <w:rsid w:val="00A21426"/>
    <w:rsid w:val="00A22922"/>
    <w:rsid w:val="00A24876"/>
    <w:rsid w:val="00A26103"/>
    <w:rsid w:val="00A27047"/>
    <w:rsid w:val="00A32763"/>
    <w:rsid w:val="00A338A7"/>
    <w:rsid w:val="00A33F95"/>
    <w:rsid w:val="00A3422E"/>
    <w:rsid w:val="00A36260"/>
    <w:rsid w:val="00A37837"/>
    <w:rsid w:val="00A43CD6"/>
    <w:rsid w:val="00A511AE"/>
    <w:rsid w:val="00A524AE"/>
    <w:rsid w:val="00A52B56"/>
    <w:rsid w:val="00A6047F"/>
    <w:rsid w:val="00A64D96"/>
    <w:rsid w:val="00A65782"/>
    <w:rsid w:val="00A66887"/>
    <w:rsid w:val="00A66DE6"/>
    <w:rsid w:val="00A700DD"/>
    <w:rsid w:val="00A712C8"/>
    <w:rsid w:val="00A71AFE"/>
    <w:rsid w:val="00A72849"/>
    <w:rsid w:val="00A740A9"/>
    <w:rsid w:val="00A75D3D"/>
    <w:rsid w:val="00A767C2"/>
    <w:rsid w:val="00A76CAC"/>
    <w:rsid w:val="00A82D83"/>
    <w:rsid w:val="00A8765A"/>
    <w:rsid w:val="00A87751"/>
    <w:rsid w:val="00A95464"/>
    <w:rsid w:val="00A96BD7"/>
    <w:rsid w:val="00AA7C8E"/>
    <w:rsid w:val="00AB285C"/>
    <w:rsid w:val="00AB309C"/>
    <w:rsid w:val="00AB4BDD"/>
    <w:rsid w:val="00AB6AA8"/>
    <w:rsid w:val="00AC1CF0"/>
    <w:rsid w:val="00AD0272"/>
    <w:rsid w:val="00AD040F"/>
    <w:rsid w:val="00AD48B1"/>
    <w:rsid w:val="00AD5C5B"/>
    <w:rsid w:val="00AD79B9"/>
    <w:rsid w:val="00AE33C9"/>
    <w:rsid w:val="00AE5F7E"/>
    <w:rsid w:val="00AE6573"/>
    <w:rsid w:val="00AF0BAA"/>
    <w:rsid w:val="00AF1B6A"/>
    <w:rsid w:val="00AF4AAF"/>
    <w:rsid w:val="00AF5E73"/>
    <w:rsid w:val="00AF6961"/>
    <w:rsid w:val="00AF7D10"/>
    <w:rsid w:val="00B014BE"/>
    <w:rsid w:val="00B0191D"/>
    <w:rsid w:val="00B028CA"/>
    <w:rsid w:val="00B02E2D"/>
    <w:rsid w:val="00B04F14"/>
    <w:rsid w:val="00B0595B"/>
    <w:rsid w:val="00B065E8"/>
    <w:rsid w:val="00B06D1B"/>
    <w:rsid w:val="00B074C3"/>
    <w:rsid w:val="00B1138B"/>
    <w:rsid w:val="00B13966"/>
    <w:rsid w:val="00B174E6"/>
    <w:rsid w:val="00B17DFD"/>
    <w:rsid w:val="00B21016"/>
    <w:rsid w:val="00B24E81"/>
    <w:rsid w:val="00B25B41"/>
    <w:rsid w:val="00B26F66"/>
    <w:rsid w:val="00B308B9"/>
    <w:rsid w:val="00B3292F"/>
    <w:rsid w:val="00B34335"/>
    <w:rsid w:val="00B34C54"/>
    <w:rsid w:val="00B35B8B"/>
    <w:rsid w:val="00B41378"/>
    <w:rsid w:val="00B41D75"/>
    <w:rsid w:val="00B472CC"/>
    <w:rsid w:val="00B53FC5"/>
    <w:rsid w:val="00B54026"/>
    <w:rsid w:val="00B57697"/>
    <w:rsid w:val="00B71E88"/>
    <w:rsid w:val="00B724FE"/>
    <w:rsid w:val="00B73CFA"/>
    <w:rsid w:val="00B74AAB"/>
    <w:rsid w:val="00B75BAE"/>
    <w:rsid w:val="00B76439"/>
    <w:rsid w:val="00B7650B"/>
    <w:rsid w:val="00B80250"/>
    <w:rsid w:val="00B84A1A"/>
    <w:rsid w:val="00B84D9C"/>
    <w:rsid w:val="00B90290"/>
    <w:rsid w:val="00B91320"/>
    <w:rsid w:val="00B91A78"/>
    <w:rsid w:val="00B9250C"/>
    <w:rsid w:val="00B9786D"/>
    <w:rsid w:val="00BA1453"/>
    <w:rsid w:val="00BA3344"/>
    <w:rsid w:val="00BA358C"/>
    <w:rsid w:val="00BA3733"/>
    <w:rsid w:val="00BA3DD7"/>
    <w:rsid w:val="00BA7B03"/>
    <w:rsid w:val="00BB04C9"/>
    <w:rsid w:val="00BB14A2"/>
    <w:rsid w:val="00BB247A"/>
    <w:rsid w:val="00BB3EB2"/>
    <w:rsid w:val="00BB5C9B"/>
    <w:rsid w:val="00BC1864"/>
    <w:rsid w:val="00BC1F78"/>
    <w:rsid w:val="00BC222E"/>
    <w:rsid w:val="00BC24C3"/>
    <w:rsid w:val="00BC42BD"/>
    <w:rsid w:val="00BC43A0"/>
    <w:rsid w:val="00BC6C95"/>
    <w:rsid w:val="00BC7550"/>
    <w:rsid w:val="00BD220F"/>
    <w:rsid w:val="00BD344C"/>
    <w:rsid w:val="00BD3A67"/>
    <w:rsid w:val="00BD504B"/>
    <w:rsid w:val="00BD66A6"/>
    <w:rsid w:val="00BE0845"/>
    <w:rsid w:val="00BE22EB"/>
    <w:rsid w:val="00BE2B00"/>
    <w:rsid w:val="00BE30F8"/>
    <w:rsid w:val="00BE6902"/>
    <w:rsid w:val="00BF2867"/>
    <w:rsid w:val="00BF3CCC"/>
    <w:rsid w:val="00C043FA"/>
    <w:rsid w:val="00C115C8"/>
    <w:rsid w:val="00C120F8"/>
    <w:rsid w:val="00C123A0"/>
    <w:rsid w:val="00C1462B"/>
    <w:rsid w:val="00C15A3C"/>
    <w:rsid w:val="00C21F77"/>
    <w:rsid w:val="00C22D9A"/>
    <w:rsid w:val="00C23F8A"/>
    <w:rsid w:val="00C244A0"/>
    <w:rsid w:val="00C30409"/>
    <w:rsid w:val="00C305F4"/>
    <w:rsid w:val="00C36F2A"/>
    <w:rsid w:val="00C36F47"/>
    <w:rsid w:val="00C375BF"/>
    <w:rsid w:val="00C41EC9"/>
    <w:rsid w:val="00C476A5"/>
    <w:rsid w:val="00C51244"/>
    <w:rsid w:val="00C5340E"/>
    <w:rsid w:val="00C54C77"/>
    <w:rsid w:val="00C64C44"/>
    <w:rsid w:val="00C64C46"/>
    <w:rsid w:val="00C70CAE"/>
    <w:rsid w:val="00C73B76"/>
    <w:rsid w:val="00C76BE4"/>
    <w:rsid w:val="00C77722"/>
    <w:rsid w:val="00C86419"/>
    <w:rsid w:val="00C922AD"/>
    <w:rsid w:val="00C93A82"/>
    <w:rsid w:val="00C95E92"/>
    <w:rsid w:val="00CA01A5"/>
    <w:rsid w:val="00CA2401"/>
    <w:rsid w:val="00CA57AF"/>
    <w:rsid w:val="00CA57F8"/>
    <w:rsid w:val="00CA6B79"/>
    <w:rsid w:val="00CB0073"/>
    <w:rsid w:val="00CB0956"/>
    <w:rsid w:val="00CB097F"/>
    <w:rsid w:val="00CB3F2D"/>
    <w:rsid w:val="00CB4963"/>
    <w:rsid w:val="00CB6C95"/>
    <w:rsid w:val="00CC2E47"/>
    <w:rsid w:val="00CC638F"/>
    <w:rsid w:val="00CD158A"/>
    <w:rsid w:val="00CD24FE"/>
    <w:rsid w:val="00CD3D0D"/>
    <w:rsid w:val="00CD47EC"/>
    <w:rsid w:val="00CD5989"/>
    <w:rsid w:val="00CD6A0B"/>
    <w:rsid w:val="00CD6FF7"/>
    <w:rsid w:val="00CE3D2F"/>
    <w:rsid w:val="00CF0887"/>
    <w:rsid w:val="00CF30BA"/>
    <w:rsid w:val="00D02FE2"/>
    <w:rsid w:val="00D0496F"/>
    <w:rsid w:val="00D04A15"/>
    <w:rsid w:val="00D05C7A"/>
    <w:rsid w:val="00D13456"/>
    <w:rsid w:val="00D155D0"/>
    <w:rsid w:val="00D157ED"/>
    <w:rsid w:val="00D1604C"/>
    <w:rsid w:val="00D220C9"/>
    <w:rsid w:val="00D31EEB"/>
    <w:rsid w:val="00D33EE5"/>
    <w:rsid w:val="00D37ADC"/>
    <w:rsid w:val="00D40561"/>
    <w:rsid w:val="00D40F91"/>
    <w:rsid w:val="00D41BD0"/>
    <w:rsid w:val="00D46708"/>
    <w:rsid w:val="00D470AF"/>
    <w:rsid w:val="00D57A58"/>
    <w:rsid w:val="00D66E7F"/>
    <w:rsid w:val="00D67DE0"/>
    <w:rsid w:val="00D70E8A"/>
    <w:rsid w:val="00D730B8"/>
    <w:rsid w:val="00D7349D"/>
    <w:rsid w:val="00D75B32"/>
    <w:rsid w:val="00D80D4C"/>
    <w:rsid w:val="00D81797"/>
    <w:rsid w:val="00D829C4"/>
    <w:rsid w:val="00D83AC2"/>
    <w:rsid w:val="00D85524"/>
    <w:rsid w:val="00D860C4"/>
    <w:rsid w:val="00D86B2B"/>
    <w:rsid w:val="00D9150B"/>
    <w:rsid w:val="00D923AF"/>
    <w:rsid w:val="00D92FF2"/>
    <w:rsid w:val="00D978D4"/>
    <w:rsid w:val="00DA6C75"/>
    <w:rsid w:val="00DA709C"/>
    <w:rsid w:val="00DA758D"/>
    <w:rsid w:val="00DB0CA7"/>
    <w:rsid w:val="00DB4074"/>
    <w:rsid w:val="00DB4369"/>
    <w:rsid w:val="00DB6F4D"/>
    <w:rsid w:val="00DC0F5C"/>
    <w:rsid w:val="00DC20EA"/>
    <w:rsid w:val="00DC2B7E"/>
    <w:rsid w:val="00DD17ED"/>
    <w:rsid w:val="00DD20B1"/>
    <w:rsid w:val="00DE1215"/>
    <w:rsid w:val="00DE12CF"/>
    <w:rsid w:val="00DE57B6"/>
    <w:rsid w:val="00DF487D"/>
    <w:rsid w:val="00DF5908"/>
    <w:rsid w:val="00E000C5"/>
    <w:rsid w:val="00E000F5"/>
    <w:rsid w:val="00E01FD5"/>
    <w:rsid w:val="00E03649"/>
    <w:rsid w:val="00E12E53"/>
    <w:rsid w:val="00E149E7"/>
    <w:rsid w:val="00E14B2D"/>
    <w:rsid w:val="00E14ECB"/>
    <w:rsid w:val="00E17FBA"/>
    <w:rsid w:val="00E22159"/>
    <w:rsid w:val="00E30073"/>
    <w:rsid w:val="00E3011F"/>
    <w:rsid w:val="00E322C1"/>
    <w:rsid w:val="00E36DB7"/>
    <w:rsid w:val="00E4094E"/>
    <w:rsid w:val="00E42061"/>
    <w:rsid w:val="00E446A5"/>
    <w:rsid w:val="00E4476D"/>
    <w:rsid w:val="00E4627C"/>
    <w:rsid w:val="00E47D68"/>
    <w:rsid w:val="00E504A3"/>
    <w:rsid w:val="00E531F3"/>
    <w:rsid w:val="00E53D02"/>
    <w:rsid w:val="00E56943"/>
    <w:rsid w:val="00E63335"/>
    <w:rsid w:val="00E64A75"/>
    <w:rsid w:val="00E64FA9"/>
    <w:rsid w:val="00E65053"/>
    <w:rsid w:val="00E72F34"/>
    <w:rsid w:val="00E736C4"/>
    <w:rsid w:val="00E75B50"/>
    <w:rsid w:val="00E75EE7"/>
    <w:rsid w:val="00E76CB0"/>
    <w:rsid w:val="00E772D0"/>
    <w:rsid w:val="00E83EC7"/>
    <w:rsid w:val="00E86D68"/>
    <w:rsid w:val="00E901A2"/>
    <w:rsid w:val="00E9030C"/>
    <w:rsid w:val="00E908FA"/>
    <w:rsid w:val="00E909FF"/>
    <w:rsid w:val="00E92AFE"/>
    <w:rsid w:val="00E962D4"/>
    <w:rsid w:val="00EA123F"/>
    <w:rsid w:val="00EA4824"/>
    <w:rsid w:val="00EA5BD2"/>
    <w:rsid w:val="00EA5CEF"/>
    <w:rsid w:val="00EA5FB1"/>
    <w:rsid w:val="00EA6D34"/>
    <w:rsid w:val="00EB1ED3"/>
    <w:rsid w:val="00EB656B"/>
    <w:rsid w:val="00EC25B8"/>
    <w:rsid w:val="00EC52AE"/>
    <w:rsid w:val="00EC5DEA"/>
    <w:rsid w:val="00EC796C"/>
    <w:rsid w:val="00ED1604"/>
    <w:rsid w:val="00ED1917"/>
    <w:rsid w:val="00ED4649"/>
    <w:rsid w:val="00ED77AE"/>
    <w:rsid w:val="00EE08F9"/>
    <w:rsid w:val="00EE1086"/>
    <w:rsid w:val="00EE216D"/>
    <w:rsid w:val="00EE2FB1"/>
    <w:rsid w:val="00EF1840"/>
    <w:rsid w:val="00EF1EA8"/>
    <w:rsid w:val="00EF723B"/>
    <w:rsid w:val="00F01BB4"/>
    <w:rsid w:val="00F01E8F"/>
    <w:rsid w:val="00F036C8"/>
    <w:rsid w:val="00F04D5A"/>
    <w:rsid w:val="00F0675D"/>
    <w:rsid w:val="00F108DD"/>
    <w:rsid w:val="00F10C99"/>
    <w:rsid w:val="00F14A5A"/>
    <w:rsid w:val="00F25664"/>
    <w:rsid w:val="00F25F1D"/>
    <w:rsid w:val="00F3519A"/>
    <w:rsid w:val="00F428D9"/>
    <w:rsid w:val="00F534D4"/>
    <w:rsid w:val="00F551E5"/>
    <w:rsid w:val="00F56C41"/>
    <w:rsid w:val="00F678C9"/>
    <w:rsid w:val="00F80BBE"/>
    <w:rsid w:val="00F8266F"/>
    <w:rsid w:val="00F90A33"/>
    <w:rsid w:val="00F9220D"/>
    <w:rsid w:val="00F927A5"/>
    <w:rsid w:val="00F937D5"/>
    <w:rsid w:val="00F9479E"/>
    <w:rsid w:val="00F95E35"/>
    <w:rsid w:val="00F96764"/>
    <w:rsid w:val="00F96E1D"/>
    <w:rsid w:val="00FA03F7"/>
    <w:rsid w:val="00FA1B66"/>
    <w:rsid w:val="00FA23A4"/>
    <w:rsid w:val="00FB3EAF"/>
    <w:rsid w:val="00FB5609"/>
    <w:rsid w:val="00FC1658"/>
    <w:rsid w:val="00FC535D"/>
    <w:rsid w:val="00FD10F7"/>
    <w:rsid w:val="00FD1AA0"/>
    <w:rsid w:val="00FD7A35"/>
    <w:rsid w:val="00FE0982"/>
    <w:rsid w:val="00FE1D75"/>
    <w:rsid w:val="00FE5BCD"/>
    <w:rsid w:val="00FE5F20"/>
    <w:rsid w:val="00FE6B9F"/>
    <w:rsid w:val="00FF0725"/>
    <w:rsid w:val="00FF720A"/>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8D"/>
  </w:style>
  <w:style w:type="paragraph" w:styleId="Heading1">
    <w:name w:val="heading 1"/>
    <w:basedOn w:val="Normal"/>
    <w:next w:val="Normal"/>
    <w:link w:val="Heading1Char"/>
    <w:uiPriority w:val="9"/>
    <w:qFormat/>
    <w:rsid w:val="00CC2E47"/>
    <w:pPr>
      <w:keepNext/>
      <w:keepLines/>
      <w:spacing w:before="240" w:after="0" w:line="259" w:lineRule="auto"/>
      <w:outlineLvl w:val="0"/>
    </w:pPr>
    <w:rPr>
      <w:rFonts w:asciiTheme="majorHAnsi" w:eastAsiaTheme="majorEastAsia" w:hAnsiTheme="majorHAnsi" w:cstheme="majorBidi"/>
      <w:b/>
      <w:noProof/>
      <w:sz w:val="32"/>
      <w:szCs w:val="32"/>
      <w:lang w:eastAsia="en-US"/>
    </w:rPr>
  </w:style>
  <w:style w:type="paragraph" w:styleId="Heading2">
    <w:name w:val="heading 2"/>
    <w:basedOn w:val="Normal"/>
    <w:next w:val="Normal"/>
    <w:link w:val="Heading2Char"/>
    <w:uiPriority w:val="9"/>
    <w:unhideWhenUsed/>
    <w:qFormat/>
    <w:rsid w:val="00C305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03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19E"/>
    <w:pPr>
      <w:ind w:left="720"/>
      <w:contextualSpacing/>
    </w:pPr>
  </w:style>
  <w:style w:type="paragraph" w:customStyle="1" w:styleId="Meginmal">
    <w:name w:val="Meginmal"/>
    <w:basedOn w:val="Normal"/>
    <w:qFormat/>
    <w:rsid w:val="002F4403"/>
    <w:pPr>
      <w:spacing w:line="240" w:lineRule="auto"/>
      <w:jc w:val="both"/>
    </w:pPr>
    <w:rPr>
      <w:rFonts w:ascii="Times New Roman" w:eastAsia="Times New Roman" w:hAnsi="Times New Roman" w:cs="Times New Roman"/>
      <w:sz w:val="24"/>
      <w:szCs w:val="24"/>
    </w:rPr>
  </w:style>
  <w:style w:type="paragraph" w:customStyle="1" w:styleId="Default">
    <w:name w:val="Default"/>
    <w:rsid w:val="002F44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F44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4403"/>
  </w:style>
  <w:style w:type="paragraph" w:styleId="Footer">
    <w:name w:val="footer"/>
    <w:basedOn w:val="Normal"/>
    <w:link w:val="FooterChar"/>
    <w:uiPriority w:val="99"/>
    <w:unhideWhenUsed/>
    <w:rsid w:val="002F4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4403"/>
  </w:style>
  <w:style w:type="character" w:customStyle="1" w:styleId="Heading1Char">
    <w:name w:val="Heading 1 Char"/>
    <w:basedOn w:val="DefaultParagraphFont"/>
    <w:link w:val="Heading1"/>
    <w:uiPriority w:val="9"/>
    <w:rsid w:val="00CC2E47"/>
    <w:rPr>
      <w:rFonts w:asciiTheme="majorHAnsi" w:eastAsiaTheme="majorEastAsia" w:hAnsiTheme="majorHAnsi" w:cstheme="majorBidi"/>
      <w:b/>
      <w:noProof/>
      <w:sz w:val="32"/>
      <w:szCs w:val="32"/>
      <w:lang w:eastAsia="en-US"/>
    </w:rPr>
  </w:style>
  <w:style w:type="table" w:customStyle="1" w:styleId="GridTable4-Accent11">
    <w:name w:val="Grid Table 4 - Accent 11"/>
    <w:basedOn w:val="TableNormal"/>
    <w:uiPriority w:val="49"/>
    <w:rsid w:val="00CC2E47"/>
    <w:pPr>
      <w:spacing w:after="0" w:line="240" w:lineRule="auto"/>
    </w:pPr>
    <w:rPr>
      <w:rFonts w:eastAsiaTheme="minorHAnsi"/>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Grid-Accent4">
    <w:name w:val="Light Grid Accent 4"/>
    <w:basedOn w:val="TableNormal"/>
    <w:uiPriority w:val="62"/>
    <w:rsid w:val="00CC2E47"/>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Strong">
    <w:name w:val="Strong"/>
    <w:basedOn w:val="DefaultParagraphFont"/>
    <w:uiPriority w:val="22"/>
    <w:qFormat/>
    <w:rsid w:val="002E0191"/>
    <w:rPr>
      <w:b/>
      <w:bCs/>
    </w:rPr>
  </w:style>
  <w:style w:type="character" w:styleId="Emphasis">
    <w:name w:val="Emphasis"/>
    <w:basedOn w:val="DefaultParagraphFont"/>
    <w:uiPriority w:val="20"/>
    <w:qFormat/>
    <w:rsid w:val="002E0191"/>
    <w:rPr>
      <w:i/>
      <w:iCs/>
    </w:rPr>
  </w:style>
  <w:style w:type="paragraph" w:styleId="BalloonText">
    <w:name w:val="Balloon Text"/>
    <w:basedOn w:val="Normal"/>
    <w:link w:val="BalloonTextChar"/>
    <w:uiPriority w:val="99"/>
    <w:semiHidden/>
    <w:unhideWhenUsed/>
    <w:rsid w:val="00FD1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F7"/>
    <w:rPr>
      <w:rFonts w:ascii="Tahoma" w:hAnsi="Tahoma" w:cs="Tahoma"/>
      <w:sz w:val="16"/>
      <w:szCs w:val="16"/>
    </w:rPr>
  </w:style>
  <w:style w:type="paragraph" w:styleId="TOCHeading">
    <w:name w:val="TOC Heading"/>
    <w:basedOn w:val="Heading1"/>
    <w:next w:val="Normal"/>
    <w:uiPriority w:val="39"/>
    <w:semiHidden/>
    <w:unhideWhenUsed/>
    <w:qFormat/>
    <w:rsid w:val="00C305F4"/>
    <w:pPr>
      <w:spacing w:before="480" w:line="276" w:lineRule="auto"/>
      <w:outlineLvl w:val="9"/>
    </w:pPr>
    <w:rPr>
      <w:bCs/>
      <w:noProof w:val="0"/>
      <w:color w:val="365F91" w:themeColor="accent1" w:themeShade="BF"/>
      <w:sz w:val="28"/>
      <w:szCs w:val="28"/>
      <w:lang w:val="en-US"/>
    </w:rPr>
  </w:style>
  <w:style w:type="paragraph" w:styleId="TOC1">
    <w:name w:val="toc 1"/>
    <w:basedOn w:val="Normal"/>
    <w:next w:val="Normal"/>
    <w:autoRedefine/>
    <w:uiPriority w:val="39"/>
    <w:unhideWhenUsed/>
    <w:rsid w:val="00C30409"/>
    <w:pPr>
      <w:tabs>
        <w:tab w:val="right" w:leader="dot" w:pos="9062"/>
      </w:tabs>
      <w:spacing w:after="100" w:line="240" w:lineRule="auto"/>
    </w:pPr>
  </w:style>
  <w:style w:type="character" w:styleId="Hyperlink">
    <w:name w:val="Hyperlink"/>
    <w:basedOn w:val="DefaultParagraphFont"/>
    <w:uiPriority w:val="99"/>
    <w:unhideWhenUsed/>
    <w:rsid w:val="00C305F4"/>
    <w:rPr>
      <w:color w:val="0000FF" w:themeColor="hyperlink"/>
      <w:u w:val="single"/>
    </w:rPr>
  </w:style>
  <w:style w:type="character" w:customStyle="1" w:styleId="Heading2Char">
    <w:name w:val="Heading 2 Char"/>
    <w:basedOn w:val="DefaultParagraphFont"/>
    <w:link w:val="Heading2"/>
    <w:uiPriority w:val="9"/>
    <w:rsid w:val="00C305F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E615B"/>
    <w:pPr>
      <w:spacing w:after="100"/>
      <w:ind w:left="220"/>
    </w:pPr>
  </w:style>
  <w:style w:type="character" w:customStyle="1" w:styleId="Heading3Char">
    <w:name w:val="Heading 3 Char"/>
    <w:basedOn w:val="DefaultParagraphFont"/>
    <w:link w:val="Heading3"/>
    <w:uiPriority w:val="9"/>
    <w:rsid w:val="003D037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D0377"/>
    <w:pPr>
      <w:spacing w:after="100"/>
      <w:ind w:left="440"/>
    </w:pPr>
  </w:style>
</w:styles>
</file>

<file path=word/webSettings.xml><?xml version="1.0" encoding="utf-8"?>
<w:webSettings xmlns:r="http://schemas.openxmlformats.org/officeDocument/2006/relationships" xmlns:w="http://schemas.openxmlformats.org/wordprocessingml/2006/main">
  <w:divs>
    <w:div w:id="904921831">
      <w:bodyDiv w:val="1"/>
      <w:marLeft w:val="0"/>
      <w:marRight w:val="0"/>
      <w:marTop w:val="0"/>
      <w:marBottom w:val="0"/>
      <w:divBdr>
        <w:top w:val="none" w:sz="0" w:space="0" w:color="auto"/>
        <w:left w:val="none" w:sz="0" w:space="0" w:color="auto"/>
        <w:bottom w:val="none" w:sz="0" w:space="0" w:color="auto"/>
        <w:right w:val="none" w:sz="0" w:space="0" w:color="auto"/>
      </w:divBdr>
    </w:div>
    <w:div w:id="11637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0929-7785-4579-9383-0F02B749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Dóra</cp:lastModifiedBy>
  <cp:revision>6</cp:revision>
  <cp:lastPrinted>2017-01-10T12:52:00Z</cp:lastPrinted>
  <dcterms:created xsi:type="dcterms:W3CDTF">2017-10-03T13:38:00Z</dcterms:created>
  <dcterms:modified xsi:type="dcterms:W3CDTF">2017-10-03T13:42:00Z</dcterms:modified>
</cp:coreProperties>
</file>